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09D" w:rsidRDefault="0044509D" w:rsidP="004A75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4509D" w:rsidRDefault="0044509D" w:rsidP="0044509D">
      <w:pPr>
        <w:shd w:val="clear" w:color="auto" w:fill="FFFFFF"/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Краснодарский край, Каневской район, станица </w:t>
      </w:r>
      <w:proofErr w:type="spellStart"/>
      <w:r>
        <w:rPr>
          <w:rFonts w:ascii="Times New Roman" w:hAnsi="Times New Roman"/>
          <w:sz w:val="24"/>
          <w:szCs w:val="24"/>
        </w:rPr>
        <w:t>Новодеревянковская</w:t>
      </w:r>
      <w:proofErr w:type="spellEnd"/>
    </w:p>
    <w:p w:rsidR="0044509D" w:rsidRDefault="0044509D" w:rsidP="0044509D">
      <w:pPr>
        <w:shd w:val="clear" w:color="auto" w:fill="FFFFFF"/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бюджетное общеобразовательное учреждение</w:t>
      </w:r>
    </w:p>
    <w:p w:rsidR="0044509D" w:rsidRDefault="0044509D" w:rsidP="0044509D">
      <w:pPr>
        <w:shd w:val="clear" w:color="auto" w:fill="FFFFFF"/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средняя общеобразовательная школа №44 имени Ф.А. Щербины</w:t>
      </w:r>
    </w:p>
    <w:p w:rsidR="0044509D" w:rsidRDefault="0044509D" w:rsidP="0044509D">
      <w:pPr>
        <w:shd w:val="clear" w:color="auto" w:fill="FFFFFF"/>
        <w:jc w:val="center"/>
        <w:rPr>
          <w:color w:val="000000"/>
        </w:rPr>
      </w:pPr>
      <w:r>
        <w:rPr>
          <w:rFonts w:ascii="Times New Roman" w:hAnsi="Times New Roman"/>
          <w:sz w:val="24"/>
          <w:szCs w:val="24"/>
        </w:rPr>
        <w:t>муниципального образования Каневской район</w:t>
      </w:r>
    </w:p>
    <w:p w:rsidR="0044509D" w:rsidRDefault="0044509D" w:rsidP="0044509D">
      <w:pPr>
        <w:shd w:val="clear" w:color="auto" w:fill="FFFFFF"/>
        <w:ind w:left="5387"/>
        <w:jc w:val="center"/>
        <w:rPr>
          <w:color w:val="000000"/>
        </w:rPr>
      </w:pPr>
      <w:r>
        <w:rPr>
          <w:color w:val="000000"/>
        </w:rPr>
        <w:t>УТВЕРЖДЕНО</w:t>
      </w:r>
    </w:p>
    <w:p w:rsidR="0044509D" w:rsidRDefault="0044509D" w:rsidP="0044509D">
      <w:pPr>
        <w:shd w:val="clear" w:color="auto" w:fill="FFFFFF"/>
        <w:ind w:left="5387"/>
        <w:jc w:val="center"/>
        <w:rPr>
          <w:sz w:val="16"/>
          <w:szCs w:val="16"/>
        </w:rPr>
      </w:pPr>
    </w:p>
    <w:p w:rsidR="0044509D" w:rsidRDefault="0044509D" w:rsidP="0044509D">
      <w:pPr>
        <w:shd w:val="clear" w:color="auto" w:fill="FFFFFF"/>
        <w:ind w:left="5387"/>
        <w:jc w:val="center"/>
        <w:rPr>
          <w:color w:val="000000"/>
        </w:rPr>
      </w:pPr>
      <w:r>
        <w:rPr>
          <w:color w:val="000000"/>
        </w:rPr>
        <w:t xml:space="preserve">решением педагогического совета </w:t>
      </w:r>
    </w:p>
    <w:p w:rsidR="0044509D" w:rsidRDefault="0044509D" w:rsidP="0044509D">
      <w:pPr>
        <w:shd w:val="clear" w:color="auto" w:fill="FFFFFF"/>
        <w:ind w:left="5387"/>
        <w:jc w:val="center"/>
      </w:pPr>
      <w:r>
        <w:rPr>
          <w:color w:val="000000"/>
        </w:rPr>
        <w:t>от ________ 20__ года протокол № 1</w:t>
      </w:r>
    </w:p>
    <w:p w:rsidR="0044509D" w:rsidRDefault="0044509D" w:rsidP="0044509D">
      <w:pPr>
        <w:shd w:val="clear" w:color="auto" w:fill="FFFFFF"/>
        <w:ind w:left="5387"/>
        <w:jc w:val="center"/>
        <w:rPr>
          <w:color w:val="000000"/>
        </w:rPr>
      </w:pPr>
      <w:r>
        <w:rPr>
          <w:color w:val="000000"/>
        </w:rPr>
        <w:t>Председатель _______     _________</w:t>
      </w:r>
    </w:p>
    <w:p w:rsidR="0044509D" w:rsidRDefault="0044509D" w:rsidP="0044509D">
      <w:pPr>
        <w:shd w:val="clear" w:color="auto" w:fill="FFFFFF"/>
        <w:ind w:left="5387"/>
        <w:rPr>
          <w:color w:val="000000"/>
        </w:rPr>
      </w:pPr>
      <w:r>
        <w:rPr>
          <w:sz w:val="16"/>
          <w:szCs w:val="16"/>
        </w:rPr>
        <w:t>подпись руководителя ОУ            Ф.И.О.</w:t>
      </w:r>
    </w:p>
    <w:p w:rsidR="0044509D" w:rsidRDefault="0044509D" w:rsidP="0044509D">
      <w:pPr>
        <w:shd w:val="clear" w:color="auto" w:fill="FFFFFF"/>
        <w:rPr>
          <w:color w:val="000000"/>
        </w:rPr>
      </w:pPr>
    </w:p>
    <w:p w:rsidR="0044509D" w:rsidRDefault="0044509D" w:rsidP="0044509D">
      <w:pPr>
        <w:keepNext/>
        <w:snapToGrid w:val="0"/>
        <w:spacing w:line="180" w:lineRule="atLeast"/>
        <w:jc w:val="center"/>
        <w:outlineLvl w:val="2"/>
        <w:rPr>
          <w:b/>
          <w:sz w:val="40"/>
          <w:szCs w:val="40"/>
        </w:rPr>
      </w:pPr>
    </w:p>
    <w:p w:rsidR="0044509D" w:rsidRDefault="0044509D" w:rsidP="0044509D">
      <w:pPr>
        <w:keepNext/>
        <w:snapToGrid w:val="0"/>
        <w:spacing w:line="180" w:lineRule="atLeast"/>
        <w:jc w:val="center"/>
        <w:outlineLvl w:val="2"/>
        <w:rPr>
          <w:b/>
          <w:sz w:val="40"/>
          <w:szCs w:val="40"/>
        </w:rPr>
      </w:pPr>
      <w:r>
        <w:rPr>
          <w:b/>
          <w:sz w:val="40"/>
          <w:szCs w:val="40"/>
        </w:rPr>
        <w:t>РАБОЧАЯ  ПРОГРАММА</w:t>
      </w:r>
    </w:p>
    <w:p w:rsidR="0044509D" w:rsidRDefault="0044509D" w:rsidP="0044509D"/>
    <w:p w:rsidR="0044509D" w:rsidRDefault="0044509D" w:rsidP="0044509D">
      <w:pPr>
        <w:rPr>
          <w:sz w:val="16"/>
          <w:szCs w:val="16"/>
        </w:rPr>
      </w:pPr>
    </w:p>
    <w:p w:rsidR="0044509D" w:rsidRDefault="0044509D" w:rsidP="0044509D">
      <w:pPr>
        <w:shd w:val="clear" w:color="auto" w:fill="FFFFFF"/>
        <w:rPr>
          <w:b/>
          <w:bCs/>
          <w:color w:val="000000"/>
          <w:sz w:val="28"/>
          <w:szCs w:val="28"/>
          <w:u w:val="single"/>
        </w:rPr>
      </w:pPr>
      <w:r>
        <w:rPr>
          <w:bCs/>
          <w:color w:val="000000"/>
          <w:sz w:val="24"/>
          <w:szCs w:val="24"/>
        </w:rPr>
        <w:t xml:space="preserve">По  </w:t>
      </w:r>
      <w:r>
        <w:rPr>
          <w:bCs/>
          <w:color w:val="000000"/>
          <w:sz w:val="28"/>
          <w:szCs w:val="28"/>
        </w:rPr>
        <w:t xml:space="preserve">                                                </w:t>
      </w:r>
      <w:r>
        <w:rPr>
          <w:b/>
          <w:bCs/>
          <w:color w:val="000000"/>
          <w:sz w:val="28"/>
          <w:szCs w:val="28"/>
          <w:u w:val="single"/>
        </w:rPr>
        <w:t>алгебре</w:t>
      </w:r>
    </w:p>
    <w:p w:rsidR="0044509D" w:rsidRDefault="0044509D" w:rsidP="0044509D">
      <w:pPr>
        <w:rPr>
          <w:sz w:val="16"/>
          <w:szCs w:val="16"/>
        </w:rPr>
      </w:pPr>
    </w:p>
    <w:p w:rsidR="0044509D" w:rsidRDefault="0044509D" w:rsidP="0044509D">
      <w:pPr>
        <w:rPr>
          <w:sz w:val="28"/>
          <w:szCs w:val="28"/>
        </w:rPr>
      </w:pPr>
      <w:r>
        <w:rPr>
          <w:sz w:val="24"/>
          <w:szCs w:val="24"/>
        </w:rPr>
        <w:t>Уровень образования (класс)</w:t>
      </w:r>
      <w:r>
        <w:rPr>
          <w:sz w:val="28"/>
          <w:szCs w:val="28"/>
        </w:rPr>
        <w:t xml:space="preserve">          </w:t>
      </w:r>
      <w:r>
        <w:rPr>
          <w:sz w:val="28"/>
          <w:szCs w:val="28"/>
          <w:u w:val="single"/>
        </w:rPr>
        <w:t>основное общее образование, 7 – 9 класс</w:t>
      </w:r>
      <w:r>
        <w:rPr>
          <w:sz w:val="28"/>
          <w:szCs w:val="28"/>
        </w:rPr>
        <w:t xml:space="preserve">    </w:t>
      </w:r>
    </w:p>
    <w:p w:rsidR="0044509D" w:rsidRDefault="0044509D" w:rsidP="0044509D">
      <w:pPr>
        <w:rPr>
          <w:sz w:val="20"/>
          <w:szCs w:val="20"/>
        </w:rPr>
      </w:pPr>
    </w:p>
    <w:p w:rsidR="0044509D" w:rsidRDefault="0044509D" w:rsidP="0044509D">
      <w:pPr>
        <w:rPr>
          <w:sz w:val="28"/>
          <w:szCs w:val="28"/>
        </w:rPr>
      </w:pPr>
      <w:r>
        <w:rPr>
          <w:sz w:val="24"/>
          <w:szCs w:val="24"/>
        </w:rPr>
        <w:t>Количество часов</w:t>
      </w:r>
      <w:r>
        <w:rPr>
          <w:sz w:val="28"/>
          <w:szCs w:val="28"/>
        </w:rPr>
        <w:t xml:space="preserve">                           </w:t>
      </w:r>
      <w:r>
        <w:rPr>
          <w:sz w:val="28"/>
          <w:szCs w:val="28"/>
          <w:u w:val="single"/>
        </w:rPr>
        <w:t xml:space="preserve"> 374</w:t>
      </w:r>
      <w:r>
        <w:rPr>
          <w:sz w:val="28"/>
          <w:szCs w:val="28"/>
        </w:rPr>
        <w:t xml:space="preserve"> </w:t>
      </w:r>
    </w:p>
    <w:p w:rsidR="0044509D" w:rsidRDefault="0044509D" w:rsidP="0044509D">
      <w:pPr>
        <w:rPr>
          <w:sz w:val="20"/>
          <w:szCs w:val="20"/>
        </w:rPr>
      </w:pPr>
    </w:p>
    <w:p w:rsidR="0044509D" w:rsidRDefault="0044509D" w:rsidP="0044509D">
      <w:pPr>
        <w:shd w:val="clear" w:color="auto" w:fill="FFFFFF"/>
      </w:pPr>
      <w:r>
        <w:rPr>
          <w:color w:val="000000"/>
          <w:sz w:val="24"/>
          <w:szCs w:val="24"/>
        </w:rPr>
        <w:t>Учитель</w:t>
      </w:r>
      <w:r>
        <w:rPr>
          <w:color w:val="000000"/>
          <w:sz w:val="28"/>
          <w:szCs w:val="28"/>
        </w:rPr>
        <w:t xml:space="preserve">                                      Басова Татьяна Владимировна</w:t>
      </w:r>
    </w:p>
    <w:p w:rsidR="0044509D" w:rsidRDefault="0044509D" w:rsidP="0044509D">
      <w:pPr>
        <w:shd w:val="clear" w:color="auto" w:fill="FFFFFF"/>
        <w:rPr>
          <w:color w:val="000000"/>
          <w:sz w:val="28"/>
          <w:szCs w:val="28"/>
        </w:rPr>
      </w:pPr>
    </w:p>
    <w:p w:rsidR="0044509D" w:rsidRDefault="0044509D" w:rsidP="0044509D">
      <w:pPr>
        <w:shd w:val="clear" w:color="auto" w:fill="FFFFFF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Программа разработана в соответствии и на основе  ФГОС, сборника рабочих программ «Алгебра. 7 – 9 классы». Сост. </w:t>
      </w:r>
      <w:proofErr w:type="spellStart"/>
      <w:r>
        <w:rPr>
          <w:color w:val="000000"/>
          <w:sz w:val="24"/>
          <w:szCs w:val="24"/>
        </w:rPr>
        <w:t>Т.А.Бурмистрова</w:t>
      </w:r>
      <w:proofErr w:type="spellEnd"/>
      <w:r>
        <w:rPr>
          <w:color w:val="000000"/>
          <w:sz w:val="24"/>
          <w:szCs w:val="24"/>
        </w:rPr>
        <w:t>, М: Просвещение, 2016.</w:t>
      </w:r>
    </w:p>
    <w:p w:rsidR="0044509D" w:rsidRDefault="0044509D" w:rsidP="0044509D">
      <w:pPr>
        <w:shd w:val="clear" w:color="auto" w:fill="FFFFFF"/>
        <w:jc w:val="center"/>
        <w:rPr>
          <w:sz w:val="20"/>
          <w:szCs w:val="20"/>
        </w:rPr>
      </w:pPr>
    </w:p>
    <w:p w:rsidR="0044509D" w:rsidRDefault="0044509D" w:rsidP="0044509D">
      <w:pPr>
        <w:shd w:val="clear" w:color="auto" w:fill="FFFFFF"/>
        <w:spacing w:line="317" w:lineRule="exact"/>
        <w:ind w:left="29" w:firstLine="713"/>
        <w:jc w:val="both"/>
        <w:rPr>
          <w:color w:val="000000"/>
          <w:sz w:val="28"/>
          <w:szCs w:val="28"/>
        </w:rPr>
      </w:pPr>
    </w:p>
    <w:p w:rsidR="0044509D" w:rsidRDefault="0044509D" w:rsidP="0044509D">
      <w:pPr>
        <w:shd w:val="clear" w:color="auto" w:fill="FFFFFF"/>
        <w:spacing w:line="317" w:lineRule="exact"/>
        <w:ind w:left="29" w:firstLine="713"/>
        <w:jc w:val="both"/>
        <w:rPr>
          <w:color w:val="000000"/>
          <w:sz w:val="28"/>
          <w:szCs w:val="28"/>
        </w:rPr>
      </w:pPr>
    </w:p>
    <w:p w:rsidR="0044509D" w:rsidRDefault="0044509D" w:rsidP="004A75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4509D" w:rsidRDefault="0044509D" w:rsidP="004450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509D" w:rsidRDefault="0044509D" w:rsidP="004A75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A7560" w:rsidRPr="00B85C56" w:rsidRDefault="004A7560" w:rsidP="004A75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5C56">
        <w:rPr>
          <w:rFonts w:ascii="Times New Roman" w:hAnsi="Times New Roman"/>
          <w:sz w:val="24"/>
          <w:szCs w:val="24"/>
        </w:rPr>
        <w:t>Рабочая программа основного общего образования составлена на основе Фунд</w:t>
      </w:r>
      <w:r w:rsidRPr="00B85C56">
        <w:rPr>
          <w:rFonts w:ascii="Times New Roman" w:hAnsi="Times New Roman"/>
          <w:sz w:val="24"/>
          <w:szCs w:val="24"/>
        </w:rPr>
        <w:t>а</w:t>
      </w:r>
      <w:r w:rsidRPr="00B85C56">
        <w:rPr>
          <w:rFonts w:ascii="Times New Roman" w:hAnsi="Times New Roman"/>
          <w:sz w:val="24"/>
          <w:szCs w:val="24"/>
        </w:rPr>
        <w:t>ментального ядра содержания общего образования и Требований к результатам о</w:t>
      </w:r>
      <w:r w:rsidRPr="00B85C56">
        <w:rPr>
          <w:rFonts w:ascii="Times New Roman" w:hAnsi="Times New Roman"/>
          <w:sz w:val="24"/>
          <w:szCs w:val="24"/>
        </w:rPr>
        <w:t>с</w:t>
      </w:r>
      <w:r w:rsidRPr="00B85C56">
        <w:rPr>
          <w:rFonts w:ascii="Times New Roman" w:hAnsi="Times New Roman"/>
          <w:sz w:val="24"/>
          <w:szCs w:val="24"/>
        </w:rPr>
        <w:t>воения основной общеобразовательной программы основного общего образования, представле</w:t>
      </w:r>
      <w:r w:rsidRPr="00B85C56">
        <w:rPr>
          <w:rFonts w:ascii="Times New Roman" w:hAnsi="Times New Roman"/>
          <w:sz w:val="24"/>
          <w:szCs w:val="24"/>
        </w:rPr>
        <w:t>н</w:t>
      </w:r>
      <w:r w:rsidRPr="00B85C56">
        <w:rPr>
          <w:rFonts w:ascii="Times New Roman" w:hAnsi="Times New Roman"/>
          <w:sz w:val="24"/>
          <w:szCs w:val="24"/>
        </w:rPr>
        <w:t>ных в Федеральном государственном образовательном стандарте основного общего обр</w:t>
      </w:r>
      <w:r w:rsidRPr="00B85C56">
        <w:rPr>
          <w:rFonts w:ascii="Times New Roman" w:hAnsi="Times New Roman"/>
          <w:sz w:val="24"/>
          <w:szCs w:val="24"/>
        </w:rPr>
        <w:t>а</w:t>
      </w:r>
      <w:r w:rsidRPr="00B85C56">
        <w:rPr>
          <w:rFonts w:ascii="Times New Roman" w:hAnsi="Times New Roman"/>
          <w:sz w:val="24"/>
          <w:szCs w:val="24"/>
        </w:rPr>
        <w:t>зования. В ней также учит</w:t>
      </w:r>
      <w:r w:rsidRPr="00B85C56">
        <w:rPr>
          <w:rFonts w:ascii="Times New Roman" w:hAnsi="Times New Roman"/>
          <w:sz w:val="24"/>
          <w:szCs w:val="24"/>
        </w:rPr>
        <w:t>ы</w:t>
      </w:r>
      <w:r w:rsidRPr="00B85C56">
        <w:rPr>
          <w:rFonts w:ascii="Times New Roman" w:hAnsi="Times New Roman"/>
          <w:sz w:val="24"/>
          <w:szCs w:val="24"/>
        </w:rPr>
        <w:t>ваются основные идеи и положения Программы развития и формирования универсальных учебных действий для осно</w:t>
      </w:r>
      <w:r w:rsidRPr="00B85C56">
        <w:rPr>
          <w:rFonts w:ascii="Times New Roman" w:hAnsi="Times New Roman"/>
          <w:sz w:val="24"/>
          <w:szCs w:val="24"/>
        </w:rPr>
        <w:t>в</w:t>
      </w:r>
      <w:r w:rsidRPr="00B85C56">
        <w:rPr>
          <w:rFonts w:ascii="Times New Roman" w:hAnsi="Times New Roman"/>
          <w:sz w:val="24"/>
          <w:szCs w:val="24"/>
        </w:rPr>
        <w:t>ного общего образования.</w:t>
      </w:r>
    </w:p>
    <w:p w:rsidR="004A7560" w:rsidRPr="00B85C56" w:rsidRDefault="004A7560" w:rsidP="004A7560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5C56">
        <w:rPr>
          <w:rFonts w:ascii="Times New Roman" w:hAnsi="Times New Roman"/>
          <w:sz w:val="24"/>
          <w:szCs w:val="24"/>
        </w:rPr>
        <w:t xml:space="preserve">Программа разработана в соответствии с: </w:t>
      </w:r>
    </w:p>
    <w:p w:rsidR="004A7560" w:rsidRPr="00B85C56" w:rsidRDefault="004A7560" w:rsidP="004A7560">
      <w:pPr>
        <w:pStyle w:val="1"/>
        <w:numPr>
          <w:ilvl w:val="0"/>
          <w:numId w:val="1"/>
        </w:numPr>
        <w:tabs>
          <w:tab w:val="left" w:pos="426"/>
        </w:tabs>
        <w:ind w:left="0" w:firstLine="709"/>
        <w:jc w:val="both"/>
      </w:pPr>
      <w:r w:rsidRPr="00B85C56">
        <w:t>авторской программой основного  общего образования по мате</w:t>
      </w:r>
      <w:r w:rsidR="00066C20" w:rsidRPr="00B85C56">
        <w:t>матике (Пр</w:t>
      </w:r>
      <w:r w:rsidR="00066C20" w:rsidRPr="00B85C56">
        <w:t>о</w:t>
      </w:r>
      <w:r w:rsidR="00066C20" w:rsidRPr="00B85C56">
        <w:t>грамма</w:t>
      </w:r>
      <w:r w:rsidRPr="00B85C56">
        <w:t>. Алгебра. 7-9 классы</w:t>
      </w:r>
      <w:r w:rsidR="00066C20" w:rsidRPr="00B85C56">
        <w:t xml:space="preserve"> </w:t>
      </w:r>
      <w:r w:rsidRPr="00B85C56">
        <w:t xml:space="preserve">/ </w:t>
      </w:r>
      <w:proofErr w:type="spellStart"/>
      <w:r w:rsidRPr="00B85C56">
        <w:t>авт.-сост.</w:t>
      </w:r>
      <w:r w:rsidR="00066C20" w:rsidRPr="00B85C56">
        <w:rPr>
          <w:color w:val="000000"/>
        </w:rPr>
        <w:t>Т.А.Бурмистрова</w:t>
      </w:r>
      <w:proofErr w:type="spellEnd"/>
      <w:r w:rsidR="00066C20" w:rsidRPr="00B85C56">
        <w:rPr>
          <w:color w:val="000000"/>
        </w:rPr>
        <w:t xml:space="preserve">. </w:t>
      </w:r>
      <w:r w:rsidR="00066C20" w:rsidRPr="00B85C56">
        <w:t>– 3-е изд., стер. – М.: Просвещ</w:t>
      </w:r>
      <w:r w:rsidR="00066C20" w:rsidRPr="00B85C56">
        <w:t>е</w:t>
      </w:r>
      <w:r w:rsidR="00066C20" w:rsidRPr="00B85C56">
        <w:t>ние, 2016. – 96</w:t>
      </w:r>
      <w:r w:rsidR="00790656" w:rsidRPr="00B85C56">
        <w:t xml:space="preserve"> с.)</w:t>
      </w:r>
      <w:r w:rsidRPr="00B85C56">
        <w:t>;</w:t>
      </w:r>
    </w:p>
    <w:p w:rsidR="004A7560" w:rsidRPr="00B85C56" w:rsidRDefault="004A7560" w:rsidP="004A7560">
      <w:pPr>
        <w:pStyle w:val="1"/>
        <w:tabs>
          <w:tab w:val="left" w:pos="426"/>
        </w:tabs>
        <w:ind w:left="0" w:firstLine="709"/>
        <w:jc w:val="both"/>
        <w:rPr>
          <w:color w:val="000000"/>
        </w:rPr>
      </w:pPr>
      <w:r w:rsidRPr="00B85C56">
        <w:rPr>
          <w:color w:val="000000"/>
        </w:rPr>
        <w:t>Программа соответствует учебникам:</w:t>
      </w:r>
    </w:p>
    <w:p w:rsidR="004A7560" w:rsidRPr="00B85C56" w:rsidRDefault="004A7560" w:rsidP="004A7560">
      <w:pPr>
        <w:pStyle w:val="1"/>
        <w:tabs>
          <w:tab w:val="left" w:pos="426"/>
          <w:tab w:val="left" w:pos="567"/>
        </w:tabs>
        <w:ind w:left="0" w:firstLine="709"/>
        <w:jc w:val="both"/>
        <w:rPr>
          <w:rStyle w:val="a5"/>
          <w:b w:val="0"/>
          <w:bCs/>
          <w:i/>
          <w:iCs/>
        </w:rPr>
      </w:pPr>
      <w:r w:rsidRPr="00B85C56">
        <w:rPr>
          <w:color w:val="000000"/>
        </w:rPr>
        <w:t xml:space="preserve"> - </w:t>
      </w:r>
      <w:r w:rsidRPr="00B85C56">
        <w:rPr>
          <w:bCs/>
          <w:iCs/>
        </w:rPr>
        <w:t>Алгебра. 7</w:t>
      </w:r>
      <w:r w:rsidR="00066C20" w:rsidRPr="00B85C56">
        <w:rPr>
          <w:bCs/>
          <w:iCs/>
        </w:rPr>
        <w:t xml:space="preserve"> класс,</w:t>
      </w:r>
      <w:r w:rsidRPr="00B85C56">
        <w:rPr>
          <w:bCs/>
          <w:iCs/>
        </w:rPr>
        <w:t xml:space="preserve"> </w:t>
      </w:r>
      <w:r w:rsidR="00066C20" w:rsidRPr="00B85C56">
        <w:rPr>
          <w:bCs/>
          <w:iCs/>
        </w:rPr>
        <w:t xml:space="preserve">Алгебра. 8 класс, Алгебра. 9 класс/ авторы: Ю.Н.Макарычев, </w:t>
      </w:r>
      <w:proofErr w:type="spellStart"/>
      <w:r w:rsidR="00066C20" w:rsidRPr="00B85C56">
        <w:rPr>
          <w:bCs/>
          <w:iCs/>
        </w:rPr>
        <w:t>Н.Г.Миндюк</w:t>
      </w:r>
      <w:proofErr w:type="spellEnd"/>
      <w:r w:rsidR="00066C20" w:rsidRPr="00B85C56">
        <w:rPr>
          <w:bCs/>
          <w:iCs/>
        </w:rPr>
        <w:t xml:space="preserve">, </w:t>
      </w:r>
      <w:proofErr w:type="spellStart"/>
      <w:r w:rsidR="00066C20" w:rsidRPr="00B85C56">
        <w:rPr>
          <w:bCs/>
          <w:iCs/>
        </w:rPr>
        <w:t>К.И.Нешков</w:t>
      </w:r>
      <w:proofErr w:type="spellEnd"/>
      <w:r w:rsidR="00066C20" w:rsidRPr="00B85C56">
        <w:rPr>
          <w:bCs/>
          <w:iCs/>
        </w:rPr>
        <w:t xml:space="preserve">, С.Б.Суворова; под ред. </w:t>
      </w:r>
      <w:proofErr w:type="spellStart"/>
      <w:r w:rsidR="00066C20" w:rsidRPr="00B85C56">
        <w:rPr>
          <w:bCs/>
          <w:iCs/>
        </w:rPr>
        <w:t>С.А.Теляковского</w:t>
      </w:r>
      <w:proofErr w:type="spellEnd"/>
      <w:r w:rsidR="00066C20" w:rsidRPr="00B85C56">
        <w:rPr>
          <w:bCs/>
          <w:iCs/>
        </w:rPr>
        <w:t>. М: Просвещение, 2015-2016.</w:t>
      </w:r>
    </w:p>
    <w:p w:rsidR="00D83053" w:rsidRPr="00B85C56" w:rsidRDefault="00CE5624" w:rsidP="00CE56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85C56">
        <w:rPr>
          <w:rFonts w:ascii="Times New Roman" w:hAnsi="Times New Roman"/>
          <w:sz w:val="24"/>
          <w:szCs w:val="24"/>
          <w:lang w:eastAsia="ru-RU"/>
        </w:rPr>
        <w:t>Алгебра является одним из опорных предметов основной школы: она обеспеч</w:t>
      </w:r>
      <w:r w:rsidRPr="00B85C56">
        <w:rPr>
          <w:rFonts w:ascii="Times New Roman" w:hAnsi="Times New Roman"/>
          <w:sz w:val="24"/>
          <w:szCs w:val="24"/>
          <w:lang w:eastAsia="ru-RU"/>
        </w:rPr>
        <w:t>и</w:t>
      </w:r>
      <w:r w:rsidRPr="00B85C56">
        <w:rPr>
          <w:rFonts w:ascii="Times New Roman" w:hAnsi="Times New Roman"/>
          <w:sz w:val="24"/>
          <w:szCs w:val="24"/>
          <w:lang w:eastAsia="ru-RU"/>
        </w:rPr>
        <w:t>вает изучение других дисциплин. В первую очередь это относится к предметам естественнон</w:t>
      </w:r>
      <w:r w:rsidRPr="00B85C56">
        <w:rPr>
          <w:rFonts w:ascii="Times New Roman" w:hAnsi="Times New Roman"/>
          <w:sz w:val="24"/>
          <w:szCs w:val="24"/>
          <w:lang w:eastAsia="ru-RU"/>
        </w:rPr>
        <w:t>а</w:t>
      </w:r>
      <w:r w:rsidRPr="00B85C56">
        <w:rPr>
          <w:rFonts w:ascii="Times New Roman" w:hAnsi="Times New Roman"/>
          <w:sz w:val="24"/>
          <w:szCs w:val="24"/>
          <w:lang w:eastAsia="ru-RU"/>
        </w:rPr>
        <w:t>учного цикла, в частности к физике. Развитие логического мышления учащихся при об</w:t>
      </w:r>
      <w:r w:rsidRPr="00B85C56">
        <w:rPr>
          <w:rFonts w:ascii="Times New Roman" w:hAnsi="Times New Roman"/>
          <w:sz w:val="24"/>
          <w:szCs w:val="24"/>
          <w:lang w:eastAsia="ru-RU"/>
        </w:rPr>
        <w:t>у</w:t>
      </w:r>
      <w:r w:rsidRPr="00B85C56">
        <w:rPr>
          <w:rFonts w:ascii="Times New Roman" w:hAnsi="Times New Roman"/>
          <w:sz w:val="24"/>
          <w:szCs w:val="24"/>
          <w:lang w:eastAsia="ru-RU"/>
        </w:rPr>
        <w:t>чении алгебре способствует усвоению предметов гуманитарного цикла. Практические умения и навыки алгебраического характера необходимы для трудовой и профессионал</w:t>
      </w:r>
      <w:r w:rsidRPr="00B85C56">
        <w:rPr>
          <w:rFonts w:ascii="Times New Roman" w:hAnsi="Times New Roman"/>
          <w:sz w:val="24"/>
          <w:szCs w:val="24"/>
          <w:lang w:eastAsia="ru-RU"/>
        </w:rPr>
        <w:t>ь</w:t>
      </w:r>
      <w:r w:rsidRPr="00B85C56">
        <w:rPr>
          <w:rFonts w:ascii="Times New Roman" w:hAnsi="Times New Roman"/>
          <w:sz w:val="24"/>
          <w:szCs w:val="24"/>
          <w:lang w:eastAsia="ru-RU"/>
        </w:rPr>
        <w:t>ной подготовки школьников.</w:t>
      </w:r>
    </w:p>
    <w:p w:rsidR="00790656" w:rsidRPr="00B85C56" w:rsidRDefault="00790656" w:rsidP="007906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85C56">
        <w:rPr>
          <w:rFonts w:ascii="Times New Roman" w:hAnsi="Times New Roman"/>
          <w:sz w:val="24"/>
          <w:szCs w:val="24"/>
          <w:lang w:eastAsia="ru-RU"/>
        </w:rPr>
        <w:t>Изучение алгебры позволяет формировать умения и навыки умственн</w:t>
      </w:r>
      <w:r w:rsidRPr="00B85C56">
        <w:rPr>
          <w:rFonts w:ascii="Times New Roman" w:hAnsi="Times New Roman"/>
          <w:sz w:val="24"/>
          <w:szCs w:val="24"/>
          <w:lang w:eastAsia="ru-RU"/>
        </w:rPr>
        <w:t>о</w:t>
      </w:r>
      <w:r w:rsidRPr="00B85C56">
        <w:rPr>
          <w:rFonts w:ascii="Times New Roman" w:hAnsi="Times New Roman"/>
          <w:sz w:val="24"/>
          <w:szCs w:val="24"/>
          <w:lang w:eastAsia="ru-RU"/>
        </w:rPr>
        <w:t>го труда — планирование своей работы, поиск рациональных путей её выполнения, критическую оценку результатов. В процессе изучения алгебры школьники должны научит</w:t>
      </w:r>
      <w:r w:rsidRPr="00B85C56">
        <w:rPr>
          <w:rFonts w:ascii="Times New Roman" w:hAnsi="Times New Roman"/>
          <w:sz w:val="24"/>
          <w:szCs w:val="24"/>
          <w:lang w:eastAsia="ru-RU"/>
        </w:rPr>
        <w:t>ь</w:t>
      </w:r>
      <w:r w:rsidRPr="00B85C56">
        <w:rPr>
          <w:rFonts w:ascii="Times New Roman" w:hAnsi="Times New Roman"/>
          <w:sz w:val="24"/>
          <w:szCs w:val="24"/>
          <w:lang w:eastAsia="ru-RU"/>
        </w:rPr>
        <w:t>ся излагать свои мысли ясно и исчерпывающе, лаконично и ёмко, приобрести навыки чёткого, акк</w:t>
      </w:r>
      <w:r w:rsidRPr="00B85C56">
        <w:rPr>
          <w:rFonts w:ascii="Times New Roman" w:hAnsi="Times New Roman"/>
          <w:sz w:val="24"/>
          <w:szCs w:val="24"/>
          <w:lang w:eastAsia="ru-RU"/>
        </w:rPr>
        <w:t>у</w:t>
      </w:r>
      <w:r w:rsidRPr="00B85C56">
        <w:rPr>
          <w:rFonts w:ascii="Times New Roman" w:hAnsi="Times New Roman"/>
          <w:sz w:val="24"/>
          <w:szCs w:val="24"/>
          <w:lang w:eastAsia="ru-RU"/>
        </w:rPr>
        <w:t>ратного и грамотного выполнения математических записей.</w:t>
      </w:r>
    </w:p>
    <w:p w:rsidR="00790656" w:rsidRPr="00B85C56" w:rsidRDefault="00790656" w:rsidP="007906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85C56">
        <w:rPr>
          <w:rFonts w:ascii="Times New Roman" w:hAnsi="Times New Roman"/>
          <w:sz w:val="24"/>
          <w:szCs w:val="24"/>
          <w:lang w:eastAsia="ru-RU"/>
        </w:rPr>
        <w:t>Важнейшей задачей школьного курса алгебры является развитие логического мышления учащихся. Сами объекты математических умозаключений и принятые в алге</w:t>
      </w:r>
      <w:r w:rsidRPr="00B85C56">
        <w:rPr>
          <w:rFonts w:ascii="Times New Roman" w:hAnsi="Times New Roman"/>
          <w:sz w:val="24"/>
          <w:szCs w:val="24"/>
          <w:lang w:eastAsia="ru-RU"/>
        </w:rPr>
        <w:t>б</w:t>
      </w:r>
      <w:r w:rsidRPr="00B85C56">
        <w:rPr>
          <w:rFonts w:ascii="Times New Roman" w:hAnsi="Times New Roman"/>
          <w:sz w:val="24"/>
          <w:szCs w:val="24"/>
          <w:lang w:eastAsia="ru-RU"/>
        </w:rPr>
        <w:t>ре правила их конструирования способствуют формированию умений обосновывать и д</w:t>
      </w:r>
      <w:r w:rsidRPr="00B85C56">
        <w:rPr>
          <w:rFonts w:ascii="Times New Roman" w:hAnsi="Times New Roman"/>
          <w:sz w:val="24"/>
          <w:szCs w:val="24"/>
          <w:lang w:eastAsia="ru-RU"/>
        </w:rPr>
        <w:t>о</w:t>
      </w:r>
      <w:r w:rsidRPr="00B85C56">
        <w:rPr>
          <w:rFonts w:ascii="Times New Roman" w:hAnsi="Times New Roman"/>
          <w:sz w:val="24"/>
          <w:szCs w:val="24"/>
          <w:lang w:eastAsia="ru-RU"/>
        </w:rPr>
        <w:t>казывать суждения, приводить чёткие определения, развивают логическую интуицию, кратко и наглядно раскрывают мех</w:t>
      </w:r>
      <w:r w:rsidRPr="00B85C56">
        <w:rPr>
          <w:rFonts w:ascii="Times New Roman" w:hAnsi="Times New Roman"/>
          <w:sz w:val="24"/>
          <w:szCs w:val="24"/>
          <w:lang w:eastAsia="ru-RU"/>
        </w:rPr>
        <w:t>а</w:t>
      </w:r>
      <w:r w:rsidRPr="00B85C56">
        <w:rPr>
          <w:rFonts w:ascii="Times New Roman" w:hAnsi="Times New Roman"/>
          <w:sz w:val="24"/>
          <w:szCs w:val="24"/>
          <w:lang w:eastAsia="ru-RU"/>
        </w:rPr>
        <w:t>низм логических построений и учат их применению. Тем самым алгебра занимает одно из ведущих мест в формировании научно-теоретического мышления школьников. Раскрывая внутреннюю гармонию математики, формируя понимание красоты и изящества математических рассуждений, алгебра вн</w:t>
      </w:r>
      <w:r w:rsidRPr="00B85C56">
        <w:rPr>
          <w:rFonts w:ascii="Times New Roman" w:hAnsi="Times New Roman"/>
          <w:sz w:val="24"/>
          <w:szCs w:val="24"/>
          <w:lang w:eastAsia="ru-RU"/>
        </w:rPr>
        <w:t>о</w:t>
      </w:r>
      <w:r w:rsidRPr="00B85C56">
        <w:rPr>
          <w:rFonts w:ascii="Times New Roman" w:hAnsi="Times New Roman"/>
          <w:sz w:val="24"/>
          <w:szCs w:val="24"/>
          <w:lang w:eastAsia="ru-RU"/>
        </w:rPr>
        <w:t>сит значительный вклад в эстетическое воспитание учащихся.</w:t>
      </w:r>
    </w:p>
    <w:p w:rsidR="0019453B" w:rsidRPr="00B85C56" w:rsidRDefault="0019453B" w:rsidP="007906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790656" w:rsidRPr="00B85C56" w:rsidRDefault="00790656" w:rsidP="0011672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85C56">
        <w:rPr>
          <w:rFonts w:ascii="Times New Roman" w:hAnsi="Times New Roman"/>
          <w:b/>
          <w:bCs/>
          <w:sz w:val="24"/>
          <w:szCs w:val="24"/>
          <w:lang w:eastAsia="ru-RU"/>
        </w:rPr>
        <w:t>ПЛАНИРУЕМЫЕ РЕЗУЛЬТАТЫ ИЗУЧЕНИЯ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85C56">
        <w:rPr>
          <w:rFonts w:ascii="Times New Roman" w:hAnsi="Times New Roman"/>
          <w:b/>
          <w:bCs/>
          <w:sz w:val="24"/>
          <w:szCs w:val="24"/>
          <w:lang w:eastAsia="ru-RU"/>
        </w:rPr>
        <w:t>КУРСА АЛГЕБРЫ В 7—9 КЛАССАХ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85C56">
        <w:rPr>
          <w:rFonts w:ascii="Times New Roman" w:hAnsi="Times New Roman"/>
          <w:sz w:val="24"/>
          <w:szCs w:val="24"/>
          <w:lang w:eastAsia="ru-RU"/>
        </w:rPr>
        <w:t>РАЦИОНАЛЬНЫЕ ЧИСЛА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85C56">
        <w:rPr>
          <w:rFonts w:ascii="Times New Roman" w:hAnsi="Times New Roman"/>
          <w:sz w:val="24"/>
          <w:szCs w:val="24"/>
          <w:lang w:eastAsia="ru-RU"/>
        </w:rPr>
        <w:t>Выпускник научится: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85C56">
        <w:rPr>
          <w:rFonts w:ascii="Times New Roman" w:hAnsi="Times New Roman"/>
          <w:sz w:val="24"/>
          <w:szCs w:val="24"/>
          <w:lang w:eastAsia="ru-RU"/>
        </w:rPr>
        <w:t>1) понимать особенности десятичной системы счисления;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85C56">
        <w:rPr>
          <w:rFonts w:ascii="Times New Roman" w:hAnsi="Times New Roman"/>
          <w:sz w:val="24"/>
          <w:szCs w:val="24"/>
          <w:lang w:eastAsia="ru-RU"/>
        </w:rPr>
        <w:t>2) владеть понятиями, связанными с делимостью натуральных чисел;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85C56">
        <w:rPr>
          <w:rFonts w:ascii="Times New Roman" w:hAnsi="Times New Roman"/>
          <w:sz w:val="24"/>
          <w:szCs w:val="24"/>
          <w:lang w:eastAsia="ru-RU"/>
        </w:rPr>
        <w:t>3) выражать числа в эквивалентных формах, выбирая наиболее подходящую в з</w:t>
      </w:r>
      <w:r w:rsidRPr="00B85C56">
        <w:rPr>
          <w:rFonts w:ascii="Times New Roman" w:hAnsi="Times New Roman"/>
          <w:sz w:val="24"/>
          <w:szCs w:val="24"/>
          <w:lang w:eastAsia="ru-RU"/>
        </w:rPr>
        <w:t>а</w:t>
      </w:r>
      <w:r w:rsidRPr="00B85C56">
        <w:rPr>
          <w:rFonts w:ascii="Times New Roman" w:hAnsi="Times New Roman"/>
          <w:sz w:val="24"/>
          <w:szCs w:val="24"/>
          <w:lang w:eastAsia="ru-RU"/>
        </w:rPr>
        <w:t>висимости от конкретной ситуации;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85C56">
        <w:rPr>
          <w:rFonts w:ascii="Times New Roman" w:hAnsi="Times New Roman"/>
          <w:sz w:val="24"/>
          <w:szCs w:val="24"/>
          <w:lang w:eastAsia="ru-RU"/>
        </w:rPr>
        <w:t>4) сравнивать и упорядочивать рациональные числа;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85C56">
        <w:rPr>
          <w:rFonts w:ascii="Times New Roman" w:hAnsi="Times New Roman"/>
          <w:sz w:val="24"/>
          <w:szCs w:val="24"/>
          <w:lang w:eastAsia="ru-RU"/>
        </w:rPr>
        <w:t>5) выполнять вычисления с рациональными числами, сочетая устные и пис</w:t>
      </w:r>
      <w:r w:rsidRPr="00B85C56">
        <w:rPr>
          <w:rFonts w:ascii="Times New Roman" w:hAnsi="Times New Roman"/>
          <w:sz w:val="24"/>
          <w:szCs w:val="24"/>
          <w:lang w:eastAsia="ru-RU"/>
        </w:rPr>
        <w:t>ь</w:t>
      </w:r>
      <w:r w:rsidRPr="00B85C56">
        <w:rPr>
          <w:rFonts w:ascii="Times New Roman" w:hAnsi="Times New Roman"/>
          <w:sz w:val="24"/>
          <w:szCs w:val="24"/>
          <w:lang w:eastAsia="ru-RU"/>
        </w:rPr>
        <w:t>менные приёмы вычислений, применять калькулятор;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85C56">
        <w:rPr>
          <w:rFonts w:ascii="Times New Roman" w:hAnsi="Times New Roman"/>
          <w:sz w:val="24"/>
          <w:szCs w:val="24"/>
          <w:lang w:eastAsia="ru-RU"/>
        </w:rPr>
        <w:t>6) использовать понятия и умения, связанные с пропорциональностью величин, процентами в ходе решения математических задач и задач из смежных предметов, выпо</w:t>
      </w:r>
      <w:r w:rsidRPr="00B85C56">
        <w:rPr>
          <w:rFonts w:ascii="Times New Roman" w:hAnsi="Times New Roman"/>
          <w:sz w:val="24"/>
          <w:szCs w:val="24"/>
          <w:lang w:eastAsia="ru-RU"/>
        </w:rPr>
        <w:t>л</w:t>
      </w:r>
      <w:r w:rsidRPr="00B85C56">
        <w:rPr>
          <w:rFonts w:ascii="Times New Roman" w:hAnsi="Times New Roman"/>
          <w:sz w:val="24"/>
          <w:szCs w:val="24"/>
          <w:lang w:eastAsia="ru-RU"/>
        </w:rPr>
        <w:t>нять несложные практические расчёты.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85C56">
        <w:rPr>
          <w:rFonts w:ascii="Times New Roman" w:hAnsi="Times New Roman"/>
          <w:i/>
          <w:iCs/>
          <w:sz w:val="24"/>
          <w:szCs w:val="24"/>
          <w:lang w:eastAsia="ru-RU"/>
        </w:rPr>
        <w:t>Выпускник получит возможность: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85C56">
        <w:rPr>
          <w:rFonts w:ascii="Times New Roman" w:hAnsi="Times New Roman"/>
          <w:sz w:val="24"/>
          <w:szCs w:val="24"/>
          <w:lang w:eastAsia="ru-RU"/>
        </w:rPr>
        <w:t xml:space="preserve">7) </w:t>
      </w:r>
      <w:r w:rsidRPr="00B85C56">
        <w:rPr>
          <w:rFonts w:ascii="Times New Roman" w:hAnsi="Times New Roman"/>
          <w:i/>
          <w:iCs/>
          <w:sz w:val="24"/>
          <w:szCs w:val="24"/>
          <w:lang w:eastAsia="ru-RU"/>
        </w:rPr>
        <w:t>познакомиться с позиционными системами счисления с основаниями, отличн</w:t>
      </w:r>
      <w:r w:rsidRPr="00B85C56">
        <w:rPr>
          <w:rFonts w:ascii="Times New Roman" w:hAnsi="Times New Roman"/>
          <w:i/>
          <w:iCs/>
          <w:sz w:val="24"/>
          <w:szCs w:val="24"/>
          <w:lang w:eastAsia="ru-RU"/>
        </w:rPr>
        <w:t>ы</w:t>
      </w:r>
      <w:r w:rsidRPr="00B85C56">
        <w:rPr>
          <w:rFonts w:ascii="Times New Roman" w:hAnsi="Times New Roman"/>
          <w:i/>
          <w:iCs/>
          <w:sz w:val="24"/>
          <w:szCs w:val="24"/>
          <w:lang w:eastAsia="ru-RU"/>
        </w:rPr>
        <w:t>ми от 10;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85C56">
        <w:rPr>
          <w:rFonts w:ascii="Times New Roman" w:hAnsi="Times New Roman"/>
          <w:sz w:val="24"/>
          <w:szCs w:val="24"/>
          <w:lang w:eastAsia="ru-RU"/>
        </w:rPr>
        <w:lastRenderedPageBreak/>
        <w:t xml:space="preserve">8) </w:t>
      </w:r>
      <w:r w:rsidRPr="00B85C56">
        <w:rPr>
          <w:rFonts w:ascii="Times New Roman" w:hAnsi="Times New Roman"/>
          <w:i/>
          <w:iCs/>
          <w:sz w:val="24"/>
          <w:szCs w:val="24"/>
          <w:lang w:eastAsia="ru-RU"/>
        </w:rPr>
        <w:t>углубить и развить представления о натуральных числах и свойствах делим</w:t>
      </w:r>
      <w:r w:rsidRPr="00B85C56">
        <w:rPr>
          <w:rFonts w:ascii="Times New Roman" w:hAnsi="Times New Roman"/>
          <w:i/>
          <w:iCs/>
          <w:sz w:val="24"/>
          <w:szCs w:val="24"/>
          <w:lang w:eastAsia="ru-RU"/>
        </w:rPr>
        <w:t>о</w:t>
      </w:r>
      <w:r w:rsidRPr="00B85C56">
        <w:rPr>
          <w:rFonts w:ascii="Times New Roman" w:hAnsi="Times New Roman"/>
          <w:i/>
          <w:iCs/>
          <w:sz w:val="24"/>
          <w:szCs w:val="24"/>
          <w:lang w:eastAsia="ru-RU"/>
        </w:rPr>
        <w:t>сти;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85C56">
        <w:rPr>
          <w:rFonts w:ascii="Times New Roman" w:hAnsi="Times New Roman"/>
          <w:sz w:val="24"/>
          <w:szCs w:val="24"/>
          <w:lang w:eastAsia="ru-RU"/>
        </w:rPr>
        <w:t xml:space="preserve">9) </w:t>
      </w:r>
      <w:r w:rsidRPr="00B85C56">
        <w:rPr>
          <w:rFonts w:ascii="Times New Roman" w:hAnsi="Times New Roman"/>
          <w:i/>
          <w:iCs/>
          <w:sz w:val="24"/>
          <w:szCs w:val="24"/>
          <w:lang w:eastAsia="ru-RU"/>
        </w:rPr>
        <w:t>научиться использовать приёмы, рационализирующие вычисления, приобрести привычку контролировать вычисления, выбирая подходящий для ситуации сп</w:t>
      </w:r>
      <w:r w:rsidRPr="00B85C56">
        <w:rPr>
          <w:rFonts w:ascii="Times New Roman" w:hAnsi="Times New Roman"/>
          <w:i/>
          <w:iCs/>
          <w:sz w:val="24"/>
          <w:szCs w:val="24"/>
          <w:lang w:eastAsia="ru-RU"/>
        </w:rPr>
        <w:t>о</w:t>
      </w:r>
      <w:r w:rsidRPr="00B85C56">
        <w:rPr>
          <w:rFonts w:ascii="Times New Roman" w:hAnsi="Times New Roman"/>
          <w:i/>
          <w:iCs/>
          <w:sz w:val="24"/>
          <w:szCs w:val="24"/>
          <w:lang w:eastAsia="ru-RU"/>
        </w:rPr>
        <w:t>соб.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85C56">
        <w:rPr>
          <w:rFonts w:ascii="Times New Roman" w:hAnsi="Times New Roman"/>
          <w:sz w:val="24"/>
          <w:szCs w:val="24"/>
          <w:lang w:eastAsia="ru-RU"/>
        </w:rPr>
        <w:t>ДЕЙСТВИТЕЛЬНЫЕ ЧИСЛА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85C56">
        <w:rPr>
          <w:rFonts w:ascii="Times New Roman" w:hAnsi="Times New Roman"/>
          <w:sz w:val="24"/>
          <w:szCs w:val="24"/>
          <w:lang w:eastAsia="ru-RU"/>
        </w:rPr>
        <w:t>Выпускник научится: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85C56">
        <w:rPr>
          <w:rFonts w:ascii="Times New Roman" w:hAnsi="Times New Roman"/>
          <w:sz w:val="24"/>
          <w:szCs w:val="24"/>
          <w:lang w:eastAsia="ru-RU"/>
        </w:rPr>
        <w:t>1) использовать начальные представления о множестве действительных ч</w:t>
      </w:r>
      <w:r w:rsidRPr="00B85C56">
        <w:rPr>
          <w:rFonts w:ascii="Times New Roman" w:hAnsi="Times New Roman"/>
          <w:sz w:val="24"/>
          <w:szCs w:val="24"/>
          <w:lang w:eastAsia="ru-RU"/>
        </w:rPr>
        <w:t>и</w:t>
      </w:r>
      <w:r w:rsidRPr="00B85C56">
        <w:rPr>
          <w:rFonts w:ascii="Times New Roman" w:hAnsi="Times New Roman"/>
          <w:sz w:val="24"/>
          <w:szCs w:val="24"/>
          <w:lang w:eastAsia="ru-RU"/>
        </w:rPr>
        <w:t>сел;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85C56">
        <w:rPr>
          <w:rFonts w:ascii="Times New Roman" w:hAnsi="Times New Roman"/>
          <w:sz w:val="24"/>
          <w:szCs w:val="24"/>
          <w:lang w:eastAsia="ru-RU"/>
        </w:rPr>
        <w:t>2) владеть понятием квадратного корня, применять его в вычислениях.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85C56">
        <w:rPr>
          <w:rFonts w:ascii="Times New Roman" w:hAnsi="Times New Roman"/>
          <w:i/>
          <w:iCs/>
          <w:sz w:val="24"/>
          <w:szCs w:val="24"/>
          <w:lang w:eastAsia="ru-RU"/>
        </w:rPr>
        <w:t>Выпускник получит возможность: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85C56">
        <w:rPr>
          <w:rFonts w:ascii="Times New Roman" w:hAnsi="Times New Roman"/>
          <w:sz w:val="24"/>
          <w:szCs w:val="24"/>
          <w:lang w:eastAsia="ru-RU"/>
        </w:rPr>
        <w:t xml:space="preserve">3) </w:t>
      </w:r>
      <w:r w:rsidRPr="00B85C56">
        <w:rPr>
          <w:rFonts w:ascii="Times New Roman" w:hAnsi="Times New Roman"/>
          <w:i/>
          <w:iCs/>
          <w:sz w:val="24"/>
          <w:szCs w:val="24"/>
          <w:lang w:eastAsia="ru-RU"/>
        </w:rPr>
        <w:t>развить представление о числе и числовых системах от натуральных до дейс</w:t>
      </w:r>
      <w:r w:rsidRPr="00B85C56">
        <w:rPr>
          <w:rFonts w:ascii="Times New Roman" w:hAnsi="Times New Roman"/>
          <w:i/>
          <w:iCs/>
          <w:sz w:val="24"/>
          <w:szCs w:val="24"/>
          <w:lang w:eastAsia="ru-RU"/>
        </w:rPr>
        <w:t>т</w:t>
      </w:r>
      <w:r w:rsidRPr="00B85C56">
        <w:rPr>
          <w:rFonts w:ascii="Times New Roman" w:hAnsi="Times New Roman"/>
          <w:i/>
          <w:iCs/>
          <w:sz w:val="24"/>
          <w:szCs w:val="24"/>
          <w:lang w:eastAsia="ru-RU"/>
        </w:rPr>
        <w:t>вительных чисел; о роли вычислений в человеческой практике;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85C56">
        <w:rPr>
          <w:rFonts w:ascii="Times New Roman" w:hAnsi="Times New Roman"/>
          <w:sz w:val="24"/>
          <w:szCs w:val="24"/>
          <w:lang w:eastAsia="ru-RU"/>
        </w:rPr>
        <w:t xml:space="preserve">4) </w:t>
      </w:r>
      <w:r w:rsidRPr="00B85C56">
        <w:rPr>
          <w:rFonts w:ascii="Times New Roman" w:hAnsi="Times New Roman"/>
          <w:i/>
          <w:iCs/>
          <w:sz w:val="24"/>
          <w:szCs w:val="24"/>
          <w:lang w:eastAsia="ru-RU"/>
        </w:rPr>
        <w:t>развить и углубить знания о десятичной записи действительных чисел (пери</w:t>
      </w:r>
      <w:r w:rsidRPr="00B85C56">
        <w:rPr>
          <w:rFonts w:ascii="Times New Roman" w:hAnsi="Times New Roman"/>
          <w:i/>
          <w:iCs/>
          <w:sz w:val="24"/>
          <w:szCs w:val="24"/>
          <w:lang w:eastAsia="ru-RU"/>
        </w:rPr>
        <w:t>о</w:t>
      </w:r>
      <w:r w:rsidRPr="00B85C56">
        <w:rPr>
          <w:rFonts w:ascii="Times New Roman" w:hAnsi="Times New Roman"/>
          <w:i/>
          <w:iCs/>
          <w:sz w:val="24"/>
          <w:szCs w:val="24"/>
          <w:lang w:eastAsia="ru-RU"/>
        </w:rPr>
        <w:t>дические и непериодические дроби).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85C56">
        <w:rPr>
          <w:rFonts w:ascii="Times New Roman" w:hAnsi="Times New Roman"/>
          <w:sz w:val="24"/>
          <w:szCs w:val="24"/>
          <w:lang w:eastAsia="ru-RU"/>
        </w:rPr>
        <w:t>ИЗМЕРЕНИЯ, ПРИБЛИЖЕНИЯ, ОЦЕНКИ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85C56">
        <w:rPr>
          <w:rFonts w:ascii="Times New Roman" w:hAnsi="Times New Roman"/>
          <w:sz w:val="24"/>
          <w:szCs w:val="24"/>
          <w:lang w:eastAsia="ru-RU"/>
        </w:rPr>
        <w:t>Выпускник научится: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85C56">
        <w:rPr>
          <w:rFonts w:ascii="Times New Roman" w:hAnsi="Times New Roman"/>
          <w:sz w:val="24"/>
          <w:szCs w:val="24"/>
          <w:lang w:eastAsia="ru-RU"/>
        </w:rPr>
        <w:t>1) использовать в ходе решения задач элементарные представления, связанные с приближёнными значениями величин.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85C56">
        <w:rPr>
          <w:rFonts w:ascii="Times New Roman" w:hAnsi="Times New Roman"/>
          <w:i/>
          <w:iCs/>
          <w:sz w:val="24"/>
          <w:szCs w:val="24"/>
          <w:lang w:eastAsia="ru-RU"/>
        </w:rPr>
        <w:t>Выпускник получит возможность: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2) </w:t>
      </w:r>
      <w:r w:rsidRPr="00B85C5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понять, что числовые данные, которые используются для характеристики об</w:t>
      </w:r>
      <w:r w:rsidRPr="00B85C5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ъ</w:t>
      </w:r>
      <w:r w:rsidRPr="00B85C5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ектов окружающего мира, являются преимущественно пр</w:t>
      </w:r>
      <w:r w:rsidRPr="00B85C5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и</w:t>
      </w:r>
      <w:r w:rsidRPr="00B85C5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ближёнными, что по записи приближённых значений, содержащихся в и</w:t>
      </w:r>
      <w:r w:rsidRPr="00B85C5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н</w:t>
      </w:r>
      <w:r w:rsidRPr="00B85C5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формационных источниках, можно судить о погрешности приближения;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3) </w:t>
      </w:r>
      <w:r w:rsidRPr="00B85C5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понять, что погрешность результата вычислений должна быть соизмерима с погрешностью исходных данных.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АЛГЕБРАИЧЕСКИЕ ВЫРАЖЕНИЯ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Выпускник научится: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1) владеть понятиями «тождество», «тождественное преобразование», решать зад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чи, содержащие буквенные данные; работать с формулами;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2) выполнять преобразования выражений, содержащих степени с целыми показат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лями и квадратные корни;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3) выполнять тождественные преобразования рациональных выраж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ний на основе правил действий над многочленами и алгебраическими дроб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я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ми;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4) выполнять разложение многочленов на множители.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Выпускник получит возможность: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5) </w:t>
      </w:r>
      <w:r w:rsidRPr="00B85C5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научиться выполнять многошаговые преобразования рациональных выр</w:t>
      </w:r>
      <w:r w:rsidRPr="00B85C5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а</w:t>
      </w:r>
      <w:r w:rsidRPr="00B85C5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жений, применяя широкий набор способов и приёмов;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6) </w:t>
      </w:r>
      <w:r w:rsidRPr="00B85C5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применять тождественные преобразования для решения задач из различных разделов курса (например, для нахождения наибольшего/наименьшего значения выраж</w:t>
      </w:r>
      <w:r w:rsidRPr="00B85C5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е</w:t>
      </w:r>
      <w:r w:rsidRPr="00B85C5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ния).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УРАВНЕНИЯ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Выпускник научится: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1) решать основные виды рациональных уравнений с одной переменной, системы двух уравнений с двумя переменными;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2) понимать уравнение как важнейшую математическую модель для описания и изучения разнообразных реальных ситуаций, решать текстовые задачи алгебраич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ским методом;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3) применять графические представления для исследования уравнений, исследов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ния и решения систем уравнений с двумя переменными.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Выпускник получит возможность: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FFFFFF"/>
          <w:sz w:val="24"/>
          <w:szCs w:val="24"/>
          <w:lang w:eastAsia="ru-RU"/>
        </w:rPr>
      </w:pP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4) </w:t>
      </w:r>
      <w:r w:rsidRPr="00B85C5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овладеть специальными приёмами решения уравнений и систем уравнений; ув</w:t>
      </w:r>
      <w:r w:rsidRPr="00B85C5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е</w:t>
      </w:r>
      <w:r w:rsidRPr="00B85C5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ренно применять аппарат уравнений для решения разнообразных задач из мат</w:t>
      </w:r>
      <w:r w:rsidRPr="00B85C5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е</w:t>
      </w:r>
      <w:r w:rsidRPr="00B85C5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матики, смежных предметов, практики;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b/>
          <w:bCs/>
          <w:color w:val="FFFFFF"/>
          <w:sz w:val="24"/>
          <w:szCs w:val="24"/>
          <w:lang w:eastAsia="ru-RU"/>
        </w:rPr>
        <w:t xml:space="preserve"> 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5) </w:t>
      </w:r>
      <w:r w:rsidRPr="00B85C5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применять графические представления для исследования уравнений, систем уравнений, содержащих буквенные коэффициенты.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НЕРАВЕНСТВА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Выпускник научится: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1) понимать и применять терминологию и символику, связанные с отношением н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равенства, свойства числовых неравенств;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2) решать линейные неравенства с одной переменной и их системы; решать ква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д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ратные неравенства с опорой на графические представления;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3) применять аппарат неравенств для решения задач из различных ра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з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делов курса.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4) </w:t>
      </w:r>
      <w:r w:rsidRPr="00B85C5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разнообразным приёмам доказательства неравенств; уверенно применять а</w:t>
      </w:r>
      <w:r w:rsidRPr="00B85C5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</w:t>
      </w:r>
      <w:r w:rsidRPr="00B85C5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парат неравенств для решения разнообразных математических задач и задач из сме</w:t>
      </w:r>
      <w:r w:rsidRPr="00B85C5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ж</w:t>
      </w:r>
      <w:r w:rsidRPr="00B85C5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ных предметов, практики;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5) </w:t>
      </w:r>
      <w:r w:rsidRPr="00B85C5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применять графические представления для исследования неравенств, систем неравенств, содержащих буквенные коэффициенты.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ОСНОВНЫЕ ПОНЯТИЯ. ЧИСЛОВЫЕ ФУНКЦИИ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Выпускник научится: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1) понимать и использовать функциональные понятия и язык (термины, символ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ческие обозначения);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2) строить графики элементарных функций; исследовать свойства числовых фун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к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ций на основе изучения поведения их графиков;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3) понимать функцию как важнейшую математическую модель для описания пр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цессов и явлений окружающего мира, применять функционал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ь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ный язык для описания и исследования зависимостей между физическими величин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ми.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4) </w:t>
      </w:r>
      <w:r w:rsidRPr="00B85C5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проводить исследования, связанные с изучением свойств функций, в том числе с использованием компьютера; на основе графиков изученных функций строить более сложные графики (кусочно-заданные, с «выколотыми» то</w:t>
      </w:r>
      <w:r w:rsidRPr="00B85C5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ч</w:t>
      </w:r>
      <w:r w:rsidRPr="00B85C5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ками и т. п.);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5) </w:t>
      </w:r>
      <w:r w:rsidRPr="00B85C5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использовать функциональные представления и свойства функций для реш</w:t>
      </w:r>
      <w:r w:rsidRPr="00B85C5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е</w:t>
      </w:r>
      <w:r w:rsidRPr="00B85C5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ния математических задач из различных разделов курса.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85C56">
        <w:rPr>
          <w:rFonts w:ascii="Times New Roman" w:hAnsi="Times New Roman"/>
          <w:sz w:val="24"/>
          <w:szCs w:val="24"/>
          <w:lang w:eastAsia="ru-RU"/>
        </w:rPr>
        <w:t>ЧИСЛОВЫЕ ПОСЛЕДОВАТЕЛЬНОСТИ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85C56">
        <w:rPr>
          <w:rFonts w:ascii="Times New Roman" w:hAnsi="Times New Roman"/>
          <w:sz w:val="24"/>
          <w:szCs w:val="24"/>
          <w:lang w:eastAsia="ru-RU"/>
        </w:rPr>
        <w:t>Выпускник научится: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85C56">
        <w:rPr>
          <w:rFonts w:ascii="Times New Roman" w:hAnsi="Times New Roman"/>
          <w:sz w:val="24"/>
          <w:szCs w:val="24"/>
          <w:lang w:eastAsia="ru-RU"/>
        </w:rPr>
        <w:t>1) понимать и использовать язык последовательностей (термины, символические обозначения);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85C56">
        <w:rPr>
          <w:rFonts w:ascii="Times New Roman" w:hAnsi="Times New Roman"/>
          <w:sz w:val="24"/>
          <w:szCs w:val="24"/>
          <w:lang w:eastAsia="ru-RU"/>
        </w:rPr>
        <w:t>2) применять формулы, связанные с арифметической и геометрической прогре</w:t>
      </w:r>
      <w:r w:rsidRPr="00B85C56">
        <w:rPr>
          <w:rFonts w:ascii="Times New Roman" w:hAnsi="Times New Roman"/>
          <w:sz w:val="24"/>
          <w:szCs w:val="24"/>
          <w:lang w:eastAsia="ru-RU"/>
        </w:rPr>
        <w:t>с</w:t>
      </w:r>
      <w:r w:rsidRPr="00B85C56">
        <w:rPr>
          <w:rFonts w:ascii="Times New Roman" w:hAnsi="Times New Roman"/>
          <w:sz w:val="24"/>
          <w:szCs w:val="24"/>
          <w:lang w:eastAsia="ru-RU"/>
        </w:rPr>
        <w:t>сиями, и аппарат, сформированный при изучении других разделов курса, к решению з</w:t>
      </w:r>
      <w:r w:rsidRPr="00B85C56">
        <w:rPr>
          <w:rFonts w:ascii="Times New Roman" w:hAnsi="Times New Roman"/>
          <w:sz w:val="24"/>
          <w:szCs w:val="24"/>
          <w:lang w:eastAsia="ru-RU"/>
        </w:rPr>
        <w:t>а</w:t>
      </w:r>
      <w:r w:rsidRPr="00B85C56">
        <w:rPr>
          <w:rFonts w:ascii="Times New Roman" w:hAnsi="Times New Roman"/>
          <w:sz w:val="24"/>
          <w:szCs w:val="24"/>
          <w:lang w:eastAsia="ru-RU"/>
        </w:rPr>
        <w:t>дач, в том числе с контекстом из реальной жизни.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85C56">
        <w:rPr>
          <w:rFonts w:ascii="Times New Roman" w:hAnsi="Times New Roman"/>
          <w:i/>
          <w:iCs/>
          <w:sz w:val="24"/>
          <w:szCs w:val="24"/>
          <w:lang w:eastAsia="ru-RU"/>
        </w:rPr>
        <w:t>Выпускник получит возможность научиться: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85C56">
        <w:rPr>
          <w:rFonts w:ascii="Times New Roman" w:hAnsi="Times New Roman"/>
          <w:sz w:val="24"/>
          <w:szCs w:val="24"/>
          <w:lang w:eastAsia="ru-RU"/>
        </w:rPr>
        <w:t xml:space="preserve">3) </w:t>
      </w:r>
      <w:r w:rsidRPr="00B85C56">
        <w:rPr>
          <w:rFonts w:ascii="Times New Roman" w:hAnsi="Times New Roman"/>
          <w:i/>
          <w:iCs/>
          <w:sz w:val="24"/>
          <w:szCs w:val="24"/>
          <w:lang w:eastAsia="ru-RU"/>
        </w:rPr>
        <w:t xml:space="preserve">решать комбинированные задачи с применением формул n-го члена и суммы первых </w:t>
      </w:r>
      <w:proofErr w:type="spellStart"/>
      <w:r w:rsidRPr="00B85C56">
        <w:rPr>
          <w:rFonts w:ascii="Times New Roman" w:hAnsi="Times New Roman"/>
          <w:i/>
          <w:iCs/>
          <w:sz w:val="24"/>
          <w:szCs w:val="24"/>
          <w:lang w:eastAsia="ru-RU"/>
        </w:rPr>
        <w:t>n</w:t>
      </w:r>
      <w:proofErr w:type="spellEnd"/>
      <w:r w:rsidRPr="00B85C56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членов арифметической и геометрической прогрессий, применяя при этом апп</w:t>
      </w:r>
      <w:r w:rsidRPr="00B85C56">
        <w:rPr>
          <w:rFonts w:ascii="Times New Roman" w:hAnsi="Times New Roman"/>
          <w:i/>
          <w:iCs/>
          <w:sz w:val="24"/>
          <w:szCs w:val="24"/>
          <w:lang w:eastAsia="ru-RU"/>
        </w:rPr>
        <w:t>а</w:t>
      </w:r>
      <w:r w:rsidRPr="00B85C56">
        <w:rPr>
          <w:rFonts w:ascii="Times New Roman" w:hAnsi="Times New Roman"/>
          <w:i/>
          <w:iCs/>
          <w:sz w:val="24"/>
          <w:szCs w:val="24"/>
          <w:lang w:eastAsia="ru-RU"/>
        </w:rPr>
        <w:t>рат уравнений и неравенств;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85C56">
        <w:rPr>
          <w:rFonts w:ascii="Times New Roman" w:hAnsi="Times New Roman"/>
          <w:sz w:val="24"/>
          <w:szCs w:val="24"/>
          <w:lang w:eastAsia="ru-RU"/>
        </w:rPr>
        <w:t xml:space="preserve">4) </w:t>
      </w:r>
      <w:r w:rsidRPr="00B85C56">
        <w:rPr>
          <w:rFonts w:ascii="Times New Roman" w:hAnsi="Times New Roman"/>
          <w:i/>
          <w:iCs/>
          <w:sz w:val="24"/>
          <w:szCs w:val="24"/>
          <w:lang w:eastAsia="ru-RU"/>
        </w:rPr>
        <w:t>понимать арифметическую и геометрическую прогрессии как функции нат</w:t>
      </w:r>
      <w:r w:rsidRPr="00B85C56">
        <w:rPr>
          <w:rFonts w:ascii="Times New Roman" w:hAnsi="Times New Roman"/>
          <w:i/>
          <w:iCs/>
          <w:sz w:val="24"/>
          <w:szCs w:val="24"/>
          <w:lang w:eastAsia="ru-RU"/>
        </w:rPr>
        <w:t>у</w:t>
      </w:r>
      <w:r w:rsidRPr="00B85C56">
        <w:rPr>
          <w:rFonts w:ascii="Times New Roman" w:hAnsi="Times New Roman"/>
          <w:i/>
          <w:iCs/>
          <w:sz w:val="24"/>
          <w:szCs w:val="24"/>
          <w:lang w:eastAsia="ru-RU"/>
        </w:rPr>
        <w:t>рального аргумента; связывать арифметическую прогрессию с линейным ростом, ге</w:t>
      </w:r>
      <w:r w:rsidRPr="00B85C56">
        <w:rPr>
          <w:rFonts w:ascii="Times New Roman" w:hAnsi="Times New Roman"/>
          <w:i/>
          <w:iCs/>
          <w:sz w:val="24"/>
          <w:szCs w:val="24"/>
          <w:lang w:eastAsia="ru-RU"/>
        </w:rPr>
        <w:t>о</w:t>
      </w:r>
      <w:r w:rsidRPr="00B85C56">
        <w:rPr>
          <w:rFonts w:ascii="Times New Roman" w:hAnsi="Times New Roman"/>
          <w:i/>
          <w:iCs/>
          <w:sz w:val="24"/>
          <w:szCs w:val="24"/>
          <w:lang w:eastAsia="ru-RU"/>
        </w:rPr>
        <w:t>метрическую - с экспоненциальным ростом.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85C56">
        <w:rPr>
          <w:rFonts w:ascii="Times New Roman" w:hAnsi="Times New Roman"/>
          <w:sz w:val="24"/>
          <w:szCs w:val="24"/>
          <w:lang w:eastAsia="ru-RU"/>
        </w:rPr>
        <w:t>ОПИСАТЕЛЬНАЯ СТАТИСТИКА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85C56">
        <w:rPr>
          <w:rFonts w:ascii="Times New Roman" w:hAnsi="Times New Roman"/>
          <w:sz w:val="24"/>
          <w:szCs w:val="24"/>
          <w:lang w:eastAsia="ru-RU"/>
        </w:rPr>
        <w:t>Выпускник научится использовать простейшие способы представления и анализа статистических данных.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85C56">
        <w:rPr>
          <w:rFonts w:ascii="Times New Roman" w:hAnsi="Times New Roman"/>
          <w:i/>
          <w:iCs/>
          <w:sz w:val="24"/>
          <w:szCs w:val="24"/>
          <w:lang w:eastAsia="ru-RU"/>
        </w:rPr>
        <w:lastRenderedPageBreak/>
        <w:t>Выпускник получит возможность приобрести первоначальный опыт организации сбора данных при проведении опроса общественного мнения, осущес</w:t>
      </w:r>
      <w:r w:rsidRPr="00B85C56">
        <w:rPr>
          <w:rFonts w:ascii="Times New Roman" w:hAnsi="Times New Roman"/>
          <w:i/>
          <w:iCs/>
          <w:sz w:val="24"/>
          <w:szCs w:val="24"/>
          <w:lang w:eastAsia="ru-RU"/>
        </w:rPr>
        <w:t>т</w:t>
      </w:r>
      <w:r w:rsidRPr="00B85C56">
        <w:rPr>
          <w:rFonts w:ascii="Times New Roman" w:hAnsi="Times New Roman"/>
          <w:i/>
          <w:iCs/>
          <w:sz w:val="24"/>
          <w:szCs w:val="24"/>
          <w:lang w:eastAsia="ru-RU"/>
        </w:rPr>
        <w:t>влять их анализ, представлять результаты опроса в виде таблицы, ди</w:t>
      </w:r>
      <w:r w:rsidRPr="00B85C56">
        <w:rPr>
          <w:rFonts w:ascii="Times New Roman" w:hAnsi="Times New Roman"/>
          <w:i/>
          <w:iCs/>
          <w:sz w:val="24"/>
          <w:szCs w:val="24"/>
          <w:lang w:eastAsia="ru-RU"/>
        </w:rPr>
        <w:t>а</w:t>
      </w:r>
      <w:r w:rsidRPr="00B85C56">
        <w:rPr>
          <w:rFonts w:ascii="Times New Roman" w:hAnsi="Times New Roman"/>
          <w:i/>
          <w:iCs/>
          <w:sz w:val="24"/>
          <w:szCs w:val="24"/>
          <w:lang w:eastAsia="ru-RU"/>
        </w:rPr>
        <w:t>граммы.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85C56">
        <w:rPr>
          <w:rFonts w:ascii="Times New Roman" w:hAnsi="Times New Roman"/>
          <w:sz w:val="24"/>
          <w:szCs w:val="24"/>
          <w:lang w:eastAsia="ru-RU"/>
        </w:rPr>
        <w:t>СЛУЧАЙНЫЕ СОБЫТИЯ И ВЕРОЯТНОСТЬ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85C56">
        <w:rPr>
          <w:rFonts w:ascii="Times New Roman" w:hAnsi="Times New Roman"/>
          <w:sz w:val="24"/>
          <w:szCs w:val="24"/>
          <w:lang w:eastAsia="ru-RU"/>
        </w:rPr>
        <w:t>Выпускник научится находить относительную частоту и вероятность случайного события.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85C56">
        <w:rPr>
          <w:rFonts w:ascii="Times New Roman" w:hAnsi="Times New Roman"/>
          <w:i/>
          <w:iCs/>
          <w:sz w:val="24"/>
          <w:szCs w:val="24"/>
          <w:lang w:eastAsia="ru-RU"/>
        </w:rPr>
        <w:t>Выпускник получит возможность приобрести опыт проведения случайных эксп</w:t>
      </w:r>
      <w:r w:rsidRPr="00B85C56">
        <w:rPr>
          <w:rFonts w:ascii="Times New Roman" w:hAnsi="Times New Roman"/>
          <w:i/>
          <w:iCs/>
          <w:sz w:val="24"/>
          <w:szCs w:val="24"/>
          <w:lang w:eastAsia="ru-RU"/>
        </w:rPr>
        <w:t>е</w:t>
      </w:r>
      <w:r w:rsidRPr="00B85C56">
        <w:rPr>
          <w:rFonts w:ascii="Times New Roman" w:hAnsi="Times New Roman"/>
          <w:i/>
          <w:iCs/>
          <w:sz w:val="24"/>
          <w:szCs w:val="24"/>
          <w:lang w:eastAsia="ru-RU"/>
        </w:rPr>
        <w:t>риментов, в том числе с помощью компьютерного моделирования, интерпретации их р</w:t>
      </w:r>
      <w:r w:rsidRPr="00B85C56">
        <w:rPr>
          <w:rFonts w:ascii="Times New Roman" w:hAnsi="Times New Roman"/>
          <w:i/>
          <w:iCs/>
          <w:sz w:val="24"/>
          <w:szCs w:val="24"/>
          <w:lang w:eastAsia="ru-RU"/>
        </w:rPr>
        <w:t>е</w:t>
      </w:r>
      <w:r w:rsidRPr="00B85C56">
        <w:rPr>
          <w:rFonts w:ascii="Times New Roman" w:hAnsi="Times New Roman"/>
          <w:i/>
          <w:iCs/>
          <w:sz w:val="24"/>
          <w:szCs w:val="24"/>
          <w:lang w:eastAsia="ru-RU"/>
        </w:rPr>
        <w:t>зультатов.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85C56">
        <w:rPr>
          <w:rFonts w:ascii="Times New Roman" w:hAnsi="Times New Roman"/>
          <w:sz w:val="24"/>
          <w:szCs w:val="24"/>
          <w:lang w:eastAsia="ru-RU"/>
        </w:rPr>
        <w:t>КОМБИНАТОРИКА</w:t>
      </w:r>
    </w:p>
    <w:p w:rsidR="0019453B" w:rsidRPr="00B85C56" w:rsidRDefault="0019453B" w:rsidP="001945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85C56">
        <w:rPr>
          <w:rFonts w:ascii="Times New Roman" w:hAnsi="Times New Roman"/>
          <w:sz w:val="24"/>
          <w:szCs w:val="24"/>
          <w:lang w:eastAsia="ru-RU"/>
        </w:rPr>
        <w:t>Выпускник научится решать комбинаторные задачи на нахождение числа об</w:t>
      </w:r>
      <w:r w:rsidRPr="00B85C56">
        <w:rPr>
          <w:rFonts w:ascii="Times New Roman" w:hAnsi="Times New Roman"/>
          <w:sz w:val="24"/>
          <w:szCs w:val="24"/>
          <w:lang w:eastAsia="ru-RU"/>
        </w:rPr>
        <w:t>ъ</w:t>
      </w:r>
      <w:r w:rsidRPr="00B85C56">
        <w:rPr>
          <w:rFonts w:ascii="Times New Roman" w:hAnsi="Times New Roman"/>
          <w:sz w:val="24"/>
          <w:szCs w:val="24"/>
          <w:lang w:eastAsia="ru-RU"/>
        </w:rPr>
        <w:t>ектов или комбинаций.</w:t>
      </w:r>
    </w:p>
    <w:p w:rsidR="0019453B" w:rsidRPr="00B85C56" w:rsidRDefault="0019453B" w:rsidP="001167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85C56">
        <w:rPr>
          <w:rFonts w:ascii="Times New Roman" w:hAnsi="Times New Roman"/>
          <w:i/>
          <w:iCs/>
          <w:sz w:val="24"/>
          <w:szCs w:val="24"/>
          <w:lang w:eastAsia="ru-RU"/>
        </w:rPr>
        <w:t>Выпускник получит возможность научиться некоторым специальным приёмам решения комбинаторных задач.</w:t>
      </w:r>
    </w:p>
    <w:p w:rsidR="0019453B" w:rsidRPr="00B85C56" w:rsidRDefault="0019453B" w:rsidP="00CD5A4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9453B" w:rsidRPr="00B85C56" w:rsidRDefault="0019453B" w:rsidP="0011672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C7E4A" w:rsidRPr="00B85C56" w:rsidRDefault="00AC7E4A" w:rsidP="00E77E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85C56">
        <w:rPr>
          <w:rFonts w:ascii="Times New Roman" w:hAnsi="Times New Roman"/>
          <w:b/>
          <w:bCs/>
          <w:sz w:val="24"/>
          <w:szCs w:val="24"/>
          <w:lang w:eastAsia="ru-RU"/>
        </w:rPr>
        <w:t>СОДЕРЖАНИЕ КУРСА</w:t>
      </w:r>
    </w:p>
    <w:p w:rsidR="00AC7E4A" w:rsidRPr="00B85C56" w:rsidRDefault="00AC7E4A" w:rsidP="00E1506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85C56">
        <w:rPr>
          <w:rFonts w:ascii="Times New Roman" w:hAnsi="Times New Roman"/>
          <w:sz w:val="24"/>
          <w:szCs w:val="24"/>
          <w:lang w:eastAsia="ru-RU"/>
        </w:rPr>
        <w:t>АРИФМЕТИКА</w:t>
      </w:r>
    </w:p>
    <w:p w:rsidR="00AC7E4A" w:rsidRPr="00B85C56" w:rsidRDefault="00AC7E4A" w:rsidP="00C5017F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val="en-US"/>
        </w:rPr>
      </w:pPr>
      <w:r w:rsidRPr="00B85C56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Рациональные числа. </w:t>
      </w:r>
      <w:r w:rsidRPr="00B85C56">
        <w:rPr>
          <w:rFonts w:ascii="Times New Roman" w:hAnsi="Times New Roman"/>
          <w:sz w:val="24"/>
          <w:szCs w:val="24"/>
          <w:lang w:eastAsia="ru-RU"/>
        </w:rPr>
        <w:t>Расширение множества натуральных</w:t>
      </w:r>
      <w:r w:rsidR="00E77E81" w:rsidRPr="00B85C5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85C56">
        <w:rPr>
          <w:rFonts w:ascii="Times New Roman" w:hAnsi="Times New Roman"/>
          <w:sz w:val="24"/>
          <w:szCs w:val="24"/>
          <w:lang w:eastAsia="ru-RU"/>
        </w:rPr>
        <w:t>чисел до множества целых. Множества целых чисел до множества рациональных. Рациональное число как о</w:t>
      </w:r>
      <w:r w:rsidRPr="00B85C56">
        <w:rPr>
          <w:rFonts w:ascii="Times New Roman" w:hAnsi="Times New Roman"/>
          <w:sz w:val="24"/>
          <w:szCs w:val="24"/>
          <w:lang w:eastAsia="ru-RU"/>
        </w:rPr>
        <w:t>т</w:t>
      </w:r>
      <w:r w:rsidRPr="00B85C56">
        <w:rPr>
          <w:rFonts w:ascii="Times New Roman" w:hAnsi="Times New Roman"/>
          <w:sz w:val="24"/>
          <w:szCs w:val="24"/>
          <w:lang w:eastAsia="ru-RU"/>
        </w:rPr>
        <w:t>ношение</w:t>
      </w:r>
      <w:r w:rsidR="00E77E81" w:rsidRPr="00B85C5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C5017F" w:rsidRPr="00B85C56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75pt;height:24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10&quot;/&gt;&lt;w:doNotEmbedSystemFonts/&gt;&lt;w:defaultTabStop w:val=&quot;708&quot;/&gt;&lt;w:autoHyphenation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C042A&quot;/&gt;&lt;wsp:rsid wsp:val=&quot;000C042A&quot;/&gt;&lt;wsp:rsid wsp:val=&quot;001A4912&quot;/&gt;&lt;wsp:rsid wsp:val=&quot;004A7560&quot;/&gt;&lt;wsp:rsid wsp:val=&quot;008701DF&quot;/&gt;&lt;wsp:rsid wsp:val=&quot;008C6979&quot;/&gt;&lt;wsp:rsid wsp:val=&quot;00AA7CDA&quot;/&gt;&lt;wsp:rsid wsp:val=&quot;00AC7E4A&quot;/&gt;&lt;wsp:rsid wsp:val=&quot;00B851F1&quot;/&gt;&lt;wsp:rsid wsp:val=&quot;00B957D8&quot;/&gt;&lt;wsp:rsid wsp:val=&quot;00BB3E4D&quot;/&gt;&lt;wsp:rsid wsp:val=&quot;00BF3037&quot;/&gt;&lt;wsp:rsid wsp:val=&quot;00C5017F&quot;/&gt;&lt;wsp:rsid wsp:val=&quot;00CD5A44&quot;/&gt;&lt;wsp:rsid wsp:val=&quot;00CE5624&quot;/&gt;&lt;wsp:rsid wsp:val=&quot;00D83053&quot;/&gt;&lt;wsp:rsid wsp:val=&quot;00E15067&quot;/&gt;&lt;wsp:rsid wsp:val=&quot;00E77E81&quot;/&gt;&lt;/wsp:rsids&gt;&lt;/w:docPr&gt;&lt;w:body&gt;&lt;w:p wsp:rsidR=&quot;00000000&quot; wsp:rsidRDefault=&quot;00BF3037&quot;&gt;&lt;m:oMathPara&gt;&lt;m:oMath&gt;&lt;m:f&gt;&lt;m:fPr&gt;&lt;m:ctrlPr&gt;&lt;w:rPr&gt;&lt;w:rFonts w:ascii=&quot;Cambria Math&quot; w:fareast=&quot;Calibri&quot; w:h-ansi=&quot;Cambria Math&quot; w:cs=&quot;Times New Roman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w:lang w:val=&quot;EN-US&quot;/&gt;&lt;/w:rPr&gt;&lt;m:t&gt;m&lt;/m:t&gt;&lt;/m:r&gt;&lt;/m:num&gt;&lt;m:den&gt;&lt;m:r&gt;&lt;w:rPr&gt;&lt;w:rFonts w:ascii=&quot;Cambria Math&quot; w:h-ansi=&quot;Cambria Math&quot;/&gt;&lt;wx:font wx:val=&quot;Cambria Math&quot;/&gt;&lt;w:i/&gt;&lt;/w:rPr&gt;&lt;m:t&gt;n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" o:title="" chromakey="white"/>
          </v:shape>
        </w:pict>
      </w:r>
      <w:r w:rsidRPr="00B85C56">
        <w:rPr>
          <w:rFonts w:ascii="Times New Roman" w:hAnsi="Times New Roman"/>
          <w:sz w:val="24"/>
          <w:szCs w:val="24"/>
          <w:lang w:eastAsia="ru-RU"/>
        </w:rPr>
        <w:t>, где</w:t>
      </w:r>
      <w:r w:rsidR="00E77E81" w:rsidRPr="00B85C5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85C56">
        <w:rPr>
          <w:rFonts w:ascii="Times New Roman" w:hAnsi="Times New Roman"/>
          <w:i/>
          <w:iCs/>
          <w:sz w:val="24"/>
          <w:szCs w:val="24"/>
          <w:lang w:eastAsia="ru-RU"/>
        </w:rPr>
        <w:t xml:space="preserve">т — </w:t>
      </w:r>
      <w:r w:rsidRPr="00B85C56">
        <w:rPr>
          <w:rFonts w:ascii="Times New Roman" w:hAnsi="Times New Roman"/>
          <w:sz w:val="24"/>
          <w:szCs w:val="24"/>
          <w:lang w:eastAsia="ru-RU"/>
        </w:rPr>
        <w:t xml:space="preserve">целое число, </w:t>
      </w:r>
      <w:proofErr w:type="spellStart"/>
      <w:r w:rsidRPr="00B85C56">
        <w:rPr>
          <w:rFonts w:ascii="Times New Roman" w:hAnsi="Times New Roman"/>
          <w:i/>
          <w:iCs/>
          <w:sz w:val="24"/>
          <w:szCs w:val="24"/>
          <w:lang w:eastAsia="ru-RU"/>
        </w:rPr>
        <w:t>n</w:t>
      </w:r>
      <w:proofErr w:type="spellEnd"/>
      <w:r w:rsidRPr="00B85C56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— </w:t>
      </w:r>
      <w:r w:rsidRPr="00B85C56">
        <w:rPr>
          <w:rFonts w:ascii="Times New Roman" w:hAnsi="Times New Roman"/>
          <w:sz w:val="24"/>
          <w:szCs w:val="24"/>
          <w:lang w:eastAsia="ru-RU"/>
        </w:rPr>
        <w:t>натуральное. Степень с целым показат</w:t>
      </w:r>
      <w:r w:rsidRPr="00B85C56">
        <w:rPr>
          <w:rFonts w:ascii="Times New Roman" w:hAnsi="Times New Roman"/>
          <w:sz w:val="24"/>
          <w:szCs w:val="24"/>
          <w:lang w:eastAsia="ru-RU"/>
        </w:rPr>
        <w:t>е</w:t>
      </w:r>
      <w:r w:rsidRPr="00B85C56">
        <w:rPr>
          <w:rFonts w:ascii="Times New Roman" w:hAnsi="Times New Roman"/>
          <w:sz w:val="24"/>
          <w:szCs w:val="24"/>
          <w:lang w:eastAsia="ru-RU"/>
        </w:rPr>
        <w:t>лем.</w:t>
      </w:r>
    </w:p>
    <w:p w:rsidR="00AC7E4A" w:rsidRPr="00B85C56" w:rsidRDefault="00AC7E4A" w:rsidP="00C501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85C56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Действительные числа. </w:t>
      </w:r>
      <w:r w:rsidRPr="00B85C56">
        <w:rPr>
          <w:rFonts w:ascii="Times New Roman" w:hAnsi="Times New Roman"/>
          <w:sz w:val="24"/>
          <w:szCs w:val="24"/>
          <w:lang w:eastAsia="ru-RU"/>
        </w:rPr>
        <w:t>Квадратный корень из числа. Корень третьей степени. З</w:t>
      </w:r>
      <w:r w:rsidRPr="00B85C56">
        <w:rPr>
          <w:rFonts w:ascii="Times New Roman" w:hAnsi="Times New Roman"/>
          <w:sz w:val="24"/>
          <w:szCs w:val="24"/>
          <w:lang w:eastAsia="ru-RU"/>
        </w:rPr>
        <w:t>а</w:t>
      </w:r>
      <w:r w:rsidRPr="00B85C56">
        <w:rPr>
          <w:rFonts w:ascii="Times New Roman" w:hAnsi="Times New Roman"/>
          <w:sz w:val="24"/>
          <w:szCs w:val="24"/>
          <w:lang w:eastAsia="ru-RU"/>
        </w:rPr>
        <w:t>пись корней с помощью степени</w:t>
      </w:r>
      <w:r w:rsidR="00E77E81" w:rsidRPr="00B85C5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85C56">
        <w:rPr>
          <w:rFonts w:ascii="Times New Roman" w:hAnsi="Times New Roman"/>
          <w:sz w:val="24"/>
          <w:szCs w:val="24"/>
          <w:lang w:eastAsia="ru-RU"/>
        </w:rPr>
        <w:t>с дробным показателем.</w:t>
      </w:r>
    </w:p>
    <w:p w:rsidR="00AC7E4A" w:rsidRPr="00B85C56" w:rsidRDefault="00AC7E4A" w:rsidP="00E150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85C56">
        <w:rPr>
          <w:rFonts w:ascii="Times New Roman" w:hAnsi="Times New Roman"/>
          <w:sz w:val="24"/>
          <w:szCs w:val="24"/>
          <w:lang w:eastAsia="ru-RU"/>
        </w:rPr>
        <w:t>Понятие об иррациональном числе. Иррациональность числа и несоизмеримость стороны и диагонали квадрата. Десятичные приближения иррациональных ч</w:t>
      </w:r>
      <w:r w:rsidRPr="00B85C56">
        <w:rPr>
          <w:rFonts w:ascii="Times New Roman" w:hAnsi="Times New Roman"/>
          <w:sz w:val="24"/>
          <w:szCs w:val="24"/>
          <w:lang w:eastAsia="ru-RU"/>
        </w:rPr>
        <w:t>и</w:t>
      </w:r>
      <w:r w:rsidRPr="00B85C56">
        <w:rPr>
          <w:rFonts w:ascii="Times New Roman" w:hAnsi="Times New Roman"/>
          <w:sz w:val="24"/>
          <w:szCs w:val="24"/>
          <w:lang w:eastAsia="ru-RU"/>
        </w:rPr>
        <w:t>сел.</w:t>
      </w:r>
    </w:p>
    <w:p w:rsidR="00AC7E4A" w:rsidRPr="00B85C56" w:rsidRDefault="00AC7E4A" w:rsidP="00E150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85C56">
        <w:rPr>
          <w:rFonts w:ascii="Times New Roman" w:hAnsi="Times New Roman"/>
          <w:sz w:val="24"/>
          <w:szCs w:val="24"/>
          <w:lang w:eastAsia="ru-RU"/>
        </w:rPr>
        <w:t>Множество действительных чисел; представление действительных чисел бесконе</w:t>
      </w:r>
      <w:r w:rsidRPr="00B85C56">
        <w:rPr>
          <w:rFonts w:ascii="Times New Roman" w:hAnsi="Times New Roman"/>
          <w:sz w:val="24"/>
          <w:szCs w:val="24"/>
          <w:lang w:eastAsia="ru-RU"/>
        </w:rPr>
        <w:t>ч</w:t>
      </w:r>
      <w:r w:rsidRPr="00B85C56">
        <w:rPr>
          <w:rFonts w:ascii="Times New Roman" w:hAnsi="Times New Roman"/>
          <w:sz w:val="24"/>
          <w:szCs w:val="24"/>
          <w:lang w:eastAsia="ru-RU"/>
        </w:rPr>
        <w:t>н</w:t>
      </w:r>
      <w:r w:rsidR="00B957D8" w:rsidRPr="00B85C56">
        <w:rPr>
          <w:rFonts w:ascii="Times New Roman" w:hAnsi="Times New Roman"/>
          <w:sz w:val="24"/>
          <w:szCs w:val="24"/>
          <w:lang w:eastAsia="ru-RU"/>
        </w:rPr>
        <w:t>ыми десятичными дробями. Сравне</w:t>
      </w:r>
      <w:r w:rsidRPr="00B85C56">
        <w:rPr>
          <w:rFonts w:ascii="Times New Roman" w:hAnsi="Times New Roman"/>
          <w:sz w:val="24"/>
          <w:szCs w:val="24"/>
          <w:lang w:eastAsia="ru-RU"/>
        </w:rPr>
        <w:t>ние действительных чисел.</w:t>
      </w:r>
    </w:p>
    <w:p w:rsidR="00AC7E4A" w:rsidRPr="00B85C56" w:rsidRDefault="00AC7E4A" w:rsidP="00E150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Координатная прямая. Изображение чисел точками координатной прямой. Числ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вые промежутки.</w:t>
      </w:r>
    </w:p>
    <w:p w:rsidR="00AC7E4A" w:rsidRPr="00B85C56" w:rsidRDefault="00AC7E4A" w:rsidP="00E150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Измерения, приближения, оценки. 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Размеры объектов</w:t>
      </w:r>
      <w:r w:rsidR="00B957D8" w:rsidRPr="00B85C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окружающего мира (от элементарных частиц до Вселенной),</w:t>
      </w:r>
      <w:r w:rsidR="00B957D8" w:rsidRPr="00B85C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длительность процессов в окружающем мире. Выд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ление множителя — степени десяти в записи числа. Приближённое значение величины, точность приближения. Прикидка и оценка</w:t>
      </w:r>
      <w:r w:rsidR="00B957D8" w:rsidRPr="00B85C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результатов вычислений.</w:t>
      </w:r>
    </w:p>
    <w:p w:rsidR="00AC7E4A" w:rsidRPr="00B85C56" w:rsidRDefault="00AC7E4A" w:rsidP="00E1506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АЛГЕБРА</w:t>
      </w:r>
    </w:p>
    <w:p w:rsidR="00B957D8" w:rsidRPr="00B85C56" w:rsidRDefault="00AC7E4A" w:rsidP="00E150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Алгебраические выражения. 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Буквенные выражения (выражения с п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ременными). Числовое значение буквенного</w:t>
      </w:r>
      <w:r w:rsidR="00B957D8" w:rsidRPr="00B85C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выражения. Допустимые значения переменных. Подст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новка</w:t>
      </w:r>
      <w:r w:rsidR="00B957D8" w:rsidRPr="00B85C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выражений вместо переменных. Преобразов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ние буквенных</w:t>
      </w:r>
      <w:r w:rsidR="00B957D8" w:rsidRPr="00B85C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выражений на основе свойств арифметических действий. Равенство буквенных выраж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ний. Тождество.</w:t>
      </w:r>
      <w:r w:rsidR="00B957D8" w:rsidRPr="00B85C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AC7E4A" w:rsidRPr="00B85C56" w:rsidRDefault="00AC7E4A" w:rsidP="00E150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Степень с натуральным показателем и её свойства. Одночлены и многочлены. Ст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пень многочлена. Сложение, вычитание, умножение многочленов. Формулы сокращённ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го умножения: квадрат суммы и квадрат разности. Формула разности</w:t>
      </w:r>
      <w:r w:rsidR="00B957D8" w:rsidRPr="00B85C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квадратов. Преобр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зование целого выражения в многочлен.</w:t>
      </w:r>
      <w:r w:rsidR="00B957D8" w:rsidRPr="00B85C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Разложение многочленов на множители. Мног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члены с одной</w:t>
      </w:r>
      <w:r w:rsidR="00B957D8" w:rsidRPr="00B85C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переменной. Корень многочлена. Квадратный трёхчлен; разложение ква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д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ратного трёхчлена на множители.</w:t>
      </w:r>
    </w:p>
    <w:p w:rsidR="00AC7E4A" w:rsidRPr="00B85C56" w:rsidRDefault="00AC7E4A" w:rsidP="00E150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Алгебраическая дробь. Основное свойство алгебраической</w:t>
      </w:r>
      <w:r w:rsidR="00B957D8" w:rsidRPr="00B85C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дроби. Сложение, выч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тание, умножение, деление алгебраических дробей. Степень с целым показателем и её свойства.</w:t>
      </w:r>
    </w:p>
    <w:p w:rsidR="00AC7E4A" w:rsidRPr="00B85C56" w:rsidRDefault="00AC7E4A" w:rsidP="00E150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Рациональные выражения и их преобразования. Доказательство то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ж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деств.</w:t>
      </w:r>
    </w:p>
    <w:p w:rsidR="00AC7E4A" w:rsidRPr="00B85C56" w:rsidRDefault="00AC7E4A" w:rsidP="00E150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Квадратные корни. Свойства арифметических квадратных</w:t>
      </w:r>
      <w:r w:rsidR="00B957D8" w:rsidRPr="00B85C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корней и их прим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нение к преобразованию числовых выражений и вычислениям.</w:t>
      </w:r>
    </w:p>
    <w:p w:rsidR="00AC7E4A" w:rsidRPr="00B85C56" w:rsidRDefault="00AC7E4A" w:rsidP="00E150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Уравнения. 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Уравнение с одной переменной. Корень уравнения. Свойства числ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вых равенств. Равносильность уравнений.</w:t>
      </w:r>
    </w:p>
    <w:p w:rsidR="00AC7E4A" w:rsidRPr="00B85C56" w:rsidRDefault="00AC7E4A" w:rsidP="00E150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Линейное уравнение. Квадратное уравнение: формула корней квадратного уравн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ния. Теорема Виета. Решение уравнений, сводящихся к линейным и квадратным. Прим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ры решения</w:t>
      </w:r>
      <w:r w:rsidR="00B957D8" w:rsidRPr="00B85C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уравнений третьей и четвёртой степеней. Решение дробно-рациональных уравнений.</w:t>
      </w:r>
    </w:p>
    <w:p w:rsidR="00AC7E4A" w:rsidRPr="00B85C56" w:rsidRDefault="00AC7E4A" w:rsidP="00E150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Уравнение с двумя переменными. Линейное уравнение</w:t>
      </w:r>
      <w:r w:rsidR="00B957D8" w:rsidRPr="00B85C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с двумя переменными, примеры решения уравнений в целых</w:t>
      </w:r>
      <w:r w:rsidR="00B957D8" w:rsidRPr="00B85C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числах.</w:t>
      </w:r>
    </w:p>
    <w:p w:rsidR="00AC7E4A" w:rsidRPr="00B85C56" w:rsidRDefault="00AC7E4A" w:rsidP="00E150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Система уравнений с двумя переменными. Равносильность</w:t>
      </w:r>
      <w:r w:rsidR="00B957D8" w:rsidRPr="00B85C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систем. Системы двух линейных уравнений с двумя переменными; решение подстановкой и сложением. Прим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ры решения</w:t>
      </w:r>
      <w:r w:rsidR="00B957D8" w:rsidRPr="00B85C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систем нелинейных уравнений с двумя пер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менными.</w:t>
      </w:r>
    </w:p>
    <w:p w:rsidR="00AC7E4A" w:rsidRPr="00B85C56" w:rsidRDefault="00AC7E4A" w:rsidP="00E150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Решение текстовых задач алгебраическим способом.</w:t>
      </w:r>
    </w:p>
    <w:p w:rsidR="00AC7E4A" w:rsidRPr="00B85C56" w:rsidRDefault="00AC7E4A" w:rsidP="00E150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Декартовы координаты на плоскости. Графическая интерпретация уравнения с двумя переменными. График линейного</w:t>
      </w:r>
      <w:r w:rsidR="00B957D8" w:rsidRPr="00B85C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уравнения с двумя переменными; угловой коэ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ф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фициент прямой;</w:t>
      </w:r>
      <w:r w:rsidR="00B957D8" w:rsidRPr="00B85C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условие параллельности прямых. Графики простейших нелинейных уравнений: парабола, гипербола, окружность. Графическая</w:t>
      </w:r>
      <w:r w:rsidR="00B957D8" w:rsidRPr="00B85C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интерпретация систем уравн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ний с двумя переменными.</w:t>
      </w:r>
    </w:p>
    <w:p w:rsidR="00AC7E4A" w:rsidRPr="00B85C56" w:rsidRDefault="00AC7E4A" w:rsidP="00E150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Неравенства. 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Числовые неравенства и их свойства.</w:t>
      </w:r>
    </w:p>
    <w:p w:rsidR="00AC7E4A" w:rsidRPr="00B85C56" w:rsidRDefault="00AC7E4A" w:rsidP="00E150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Неравенство с одной переменной. Равносильность неравенств. Линейные нераве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н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ства с одной переменной. Квадратные неравенства. Системы неравенств с одной переме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н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ной.</w:t>
      </w:r>
    </w:p>
    <w:p w:rsidR="00AC7E4A" w:rsidRPr="00B85C56" w:rsidRDefault="00AC7E4A" w:rsidP="00E1506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ФУНКЦИИ</w:t>
      </w:r>
    </w:p>
    <w:p w:rsidR="00AC7E4A" w:rsidRPr="00B85C56" w:rsidRDefault="00AC7E4A" w:rsidP="00E150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Основные понятия. 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Зависимости между величинами. Понятие функции. Область определения и множество значений</w:t>
      </w:r>
      <w:r w:rsidR="001A4912" w:rsidRPr="00B85C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функции. Способы задания функции. График фун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к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ции. Свойства функций, их отображение на графике. Примеры графиков</w:t>
      </w:r>
      <w:r w:rsidR="001A4912" w:rsidRPr="00B85C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з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висимостей, отражающих реальные процессы.</w:t>
      </w:r>
    </w:p>
    <w:p w:rsidR="00AC7E4A" w:rsidRPr="00B85C56" w:rsidRDefault="00AC7E4A" w:rsidP="00C5017F">
      <w:pPr>
        <w:rPr>
          <w:rFonts w:ascii="Times New Roman" w:hAnsi="Times New Roman"/>
          <w:sz w:val="24"/>
          <w:szCs w:val="24"/>
        </w:rPr>
      </w:pPr>
      <w:r w:rsidRPr="00B85C5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Числовые функции. 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Функции, описывающие прямую и</w:t>
      </w:r>
      <w:r w:rsidR="001A4912" w:rsidRPr="00B85C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обратную пропорциональные з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висимости, их графики и свойства. Линейная функция, её график и свойства. Квадрати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ч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ная</w:t>
      </w:r>
      <w:r w:rsidR="001A4912" w:rsidRPr="00B85C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функция, её график и свойства. Степенные функции с натуральными показателями 2 и 3, их графики и свойства. Граф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ки функций </w:t>
      </w:r>
      <w:r w:rsidR="00C5017F" w:rsidRPr="00B85C56">
        <w:rPr>
          <w:rFonts w:ascii="Times New Roman" w:hAnsi="Times New Roman"/>
          <w:sz w:val="24"/>
          <w:szCs w:val="24"/>
        </w:rPr>
        <w:pict>
          <v:shape id="_x0000_i1026" type="#_x0000_t75" style="width:33.75pt;height:1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10&quot;/&gt;&lt;w:doNotEmbedSystemFonts/&gt;&lt;w:defaultTabStop w:val=&quot;708&quot;/&gt;&lt;w:autoHyphenation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C042A&quot;/&gt;&lt;wsp:rsid wsp:val=&quot;000C042A&quot;/&gt;&lt;wsp:rsid wsp:val=&quot;001A4912&quot;/&gt;&lt;wsp:rsid wsp:val=&quot;004A7560&quot;/&gt;&lt;wsp:rsid wsp:val=&quot;008701DF&quot;/&gt;&lt;wsp:rsid wsp:val=&quot;008C6979&quot;/&gt;&lt;wsp:rsid wsp:val=&quot;00A75A54&quot;/&gt;&lt;wsp:rsid wsp:val=&quot;00AA7CDA&quot;/&gt;&lt;wsp:rsid wsp:val=&quot;00AC7E4A&quot;/&gt;&lt;wsp:rsid wsp:val=&quot;00B851F1&quot;/&gt;&lt;wsp:rsid wsp:val=&quot;00B957D8&quot;/&gt;&lt;wsp:rsid wsp:val=&quot;00BB3E4D&quot;/&gt;&lt;wsp:rsid wsp:val=&quot;00C5017F&quot;/&gt;&lt;wsp:rsid wsp:val=&quot;00CD5A44&quot;/&gt;&lt;wsp:rsid wsp:val=&quot;00CE5624&quot;/&gt;&lt;wsp:rsid wsp:val=&quot;00D83053&quot;/&gt;&lt;wsp:rsid wsp:val=&quot;00E15067&quot;/&gt;&lt;wsp:rsid wsp:val=&quot;00E77E81&quot;/&gt;&lt;/wsp:rsids&gt;&lt;/w:docPr&gt;&lt;w:body&gt;&lt;w:p wsp:rsidR=&quot;00000000&quot; wsp:rsidRDefault=&quot;00A75A54&quot;&gt;&lt;m:oMathPara&gt;&lt;m:oMath&gt;&lt;m:r&gt;&lt;w:rPr&gt;&lt;w:rFonts w:ascii=&quot;Cambria Math&quot; w:h-ansi=&quot;Cambria Math&quot;/&gt;&lt;wx:font wx:val=&quot;Cambria Math&quot;/&gt;&lt;w:i/&gt;&lt;w:lang w:val=&quot;EN-US&quot;/&gt;&lt;/w:rPr&gt;&lt;m:t&gt;y=&lt;/m:t&gt;&lt;/m:r&gt;&lt;m:rad&gt;&lt;m:radPr&gt;&lt;m:degHide m:val=&quot;on&quot;/&gt;&lt;m:ctrlPr&gt;&lt;w:rPr&gt;&lt;w:rFonts w:ascii=&quot;Cambria Math&quot; w:fareast=&quot;Calibri&quot; w:h-ansi=&quot;Cambria Math&quot; w:cs=&quot;Times New Roman&quot;/&gt;&lt;wx:font wx:val=&quot;Cambria Math&quot;/&gt;&lt;w:i/&gt;&lt;w:lang w:val=&quot;EN-US&quot;/&gt;&lt;/w:rPr&gt;&lt;/m:ctrlPr&gt;&lt;/m:radPr&gt;&lt;m:deg/&gt;&lt;m:e&gt;&lt;m:r&gt;&lt;w:rPr&gt;&lt;w:rFonts w:ascii=&quot;Cambria Math&quot; w:h-ansi=&quot;Cambria Math&quot;/&gt;&lt;wx:font wx:val=&quot;Cambria Math&quot;/&gt;&lt;w:i/&gt;&lt;w:lang w:val=&quot;EN-US&quot;/&gt;&lt;/w:rPr&gt;&lt;m:t&gt;x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" o:title="" chromakey="white"/>
          </v:shape>
        </w:pict>
      </w:r>
      <w:r w:rsidR="00C5017F" w:rsidRPr="00B85C56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C5017F" w:rsidRPr="00B85C56">
        <w:rPr>
          <w:rFonts w:ascii="Times New Roman" w:hAnsi="Times New Roman"/>
          <w:sz w:val="24"/>
          <w:szCs w:val="24"/>
        </w:rPr>
        <w:pict>
          <v:shape id="_x0000_i1027" type="#_x0000_t75" style="width:35.25pt;height:1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10&quot;/&gt;&lt;w:doNotEmbedSystemFonts/&gt;&lt;w:defaultTabStop w:val=&quot;708&quot;/&gt;&lt;w:autoHyphenation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C042A&quot;/&gt;&lt;wsp:rsid wsp:val=&quot;000C042A&quot;/&gt;&lt;wsp:rsid wsp:val=&quot;001A4912&quot;/&gt;&lt;wsp:rsid wsp:val=&quot;004A7560&quot;/&gt;&lt;wsp:rsid wsp:val=&quot;008701DF&quot;/&gt;&lt;wsp:rsid wsp:val=&quot;008B2A27&quot;/&gt;&lt;wsp:rsid wsp:val=&quot;008C6979&quot;/&gt;&lt;wsp:rsid wsp:val=&quot;00AA7CDA&quot;/&gt;&lt;wsp:rsid wsp:val=&quot;00AC7E4A&quot;/&gt;&lt;wsp:rsid wsp:val=&quot;00B851F1&quot;/&gt;&lt;wsp:rsid wsp:val=&quot;00B957D8&quot;/&gt;&lt;wsp:rsid wsp:val=&quot;00BB3E4D&quot;/&gt;&lt;wsp:rsid wsp:val=&quot;00C5017F&quot;/&gt;&lt;wsp:rsid wsp:val=&quot;00CD5A44&quot;/&gt;&lt;wsp:rsid wsp:val=&quot;00CE5624&quot;/&gt;&lt;wsp:rsid wsp:val=&quot;00D83053&quot;/&gt;&lt;wsp:rsid wsp:val=&quot;00E15067&quot;/&gt;&lt;wsp:rsid wsp:val=&quot;00E77E81&quot;/&gt;&lt;/wsp:rsids&gt;&lt;/w:docPr&gt;&lt;w:body&gt;&lt;w:p wsp:rsidR=&quot;00000000&quot; wsp:rsidRDefault=&quot;008B2A27&quot;&gt;&lt;m:oMathPara&gt;&lt;m:oMath&gt;&lt;m:r&gt;&lt;w:rPr&gt;&lt;w:rFonts w:ascii=&quot;Cambria Math&quot; w:h-ansi=&quot;Cambria Math&quot;/&gt;&lt;wx:font wx:val=&quot;Cambria Math&quot;/&gt;&lt;w:i/&gt;&lt;w:lang w:val=&quot;EN-US&quot;/&gt;&lt;/w:rPr&gt;&lt;m:t&gt;y=&lt;/m:t&gt;&lt;/m:r&gt;&lt;m:rad&gt;&lt;m:radPr&gt;&lt;m:ctrlPr&gt;&lt;w:rPr&gt;&lt;w:rFonts w:ascii=&quot;Cambria Math&quot; w:fareast=&quot;Calibri&quot; w:h-ansi=&quot;Cambria Math&quot; w:cs=&quot;Times New Roman&quot;/&gt;&lt;wx:font wx:val=&quot;Cambria Math&quot;/&gt;&lt;w:i/&gt;&lt;w:lang w:val=&quot;EN-US&quot;/&gt;&lt;/w:rPr&gt;&lt;/m:ctrlPr&gt;&lt;/m:radPr&gt;&lt;m:deg&gt;&lt;m:r&gt;&lt;w:rPr&gt;&lt;w:rFonts w:ascii=&quot;Cambria Math&quot; w:h-ansi=&quot;Cambria Math&quot;/&gt;&lt;wx:font wx:val=&quot;Cambria Math&quot;/&gt;&lt;w:i/&gt;&lt;w:lang w:val=&quot;EN-US&quot;/&gt;&lt;/w:rPr&gt;&lt;m:t&gt;3&lt;/m:t&gt;&lt;/m:r&gt;&lt;/m:deg&gt;&lt;m:e&gt;&lt;m:r&gt;&lt;w:rPr&gt;&lt;w:rFonts w:ascii=&quot;Cambria Math&quot; w:h-ansi=&quot;Cambria Math&quot;/&gt;&lt;wx:font wx:val=&quot;Cambria Math&quot;/&gt;&lt;w:i/&gt;&lt;w:lang w:val=&quot;EN-US&quot;/&gt;&lt;/w:rPr&gt;&lt;m:t&gt;x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" o:title="" chromakey="white"/>
          </v:shape>
        </w:pict>
      </w:r>
      <w:r w:rsidR="00C5017F" w:rsidRPr="00B85C56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C5017F" w:rsidRPr="00B85C56">
        <w:rPr>
          <w:rFonts w:ascii="Times New Roman" w:hAnsi="Times New Roman"/>
          <w:sz w:val="24"/>
          <w:szCs w:val="24"/>
        </w:rPr>
        <w:pict>
          <v:shape id="_x0000_i1028" type="#_x0000_t75" style="width:33.75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10&quot;/&gt;&lt;w:doNotEmbedSystemFonts/&gt;&lt;w:defaultTabStop w:val=&quot;708&quot;/&gt;&lt;w:autoHyphenation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C042A&quot;/&gt;&lt;wsp:rsid wsp:val=&quot;000C042A&quot;/&gt;&lt;wsp:rsid wsp:val=&quot;001A4912&quot;/&gt;&lt;wsp:rsid wsp:val=&quot;004A7560&quot;/&gt;&lt;wsp:rsid wsp:val=&quot;008701DF&quot;/&gt;&lt;wsp:rsid wsp:val=&quot;008C6979&quot;/&gt;&lt;wsp:rsid wsp:val=&quot;00AA7CDA&quot;/&gt;&lt;wsp:rsid wsp:val=&quot;00AC7E4A&quot;/&gt;&lt;wsp:rsid wsp:val=&quot;00B851F1&quot;/&gt;&lt;wsp:rsid wsp:val=&quot;00B957D8&quot;/&gt;&lt;wsp:rsid wsp:val=&quot;00BB3E4D&quot;/&gt;&lt;wsp:rsid wsp:val=&quot;00C5017F&quot;/&gt;&lt;wsp:rsid wsp:val=&quot;00CB75F3&quot;/&gt;&lt;wsp:rsid wsp:val=&quot;00CD5A44&quot;/&gt;&lt;wsp:rsid wsp:val=&quot;00CE5624&quot;/&gt;&lt;wsp:rsid wsp:val=&quot;00D83053&quot;/&gt;&lt;wsp:rsid wsp:val=&quot;00E15067&quot;/&gt;&lt;wsp:rsid wsp:val=&quot;00E77E81&quot;/&gt;&lt;/wsp:rsids&gt;&lt;/w:docPr&gt;&lt;w:body&gt;&lt;w:p wsp:rsidR=&quot;00000000&quot; wsp:rsidRDefault=&quot;00CB75F3&quot;&gt;&lt;m:oMathPara&gt;&lt;m:oMath&gt;&lt;m:r&gt;&lt;w:rPr&gt;&lt;w:rFonts w:ascii=&quot;Cambria Math&quot; w:h-ansi=&quot;Cambria Math&quot;/&gt;&lt;wx:font wx:val=&quot;Cambria Math&quot;/&gt;&lt;w:i/&gt;&lt;w:lang w:val=&quot;EN-US&quot;/&gt;&lt;/w:rPr&gt;&lt;m:t&gt;y=&lt;/m:t&gt;&lt;/m:r&gt;&lt;m:d&gt;&lt;m:dPr&gt;&lt;m:begChr m:val=&quot;|&quot;/&gt;&lt;m:endChr m:val=&quot;|&quot;/&gt;&lt;m:ctrlPr&gt;&lt;w:rPr&gt;&lt;w:rFonts w:ascii=&quot;Cambria Math&quot; w:fareast=&quot;Calibri&quot; w:h-ansi=&quot;Cambria Math&quot; w:cs=&quot;Times New Roman&quot;/&gt;&lt;wx:font wx:val=&quot;Cambria Math&quot;/&gt;&lt;w:i/&gt;&lt;w:lang w:val=&quot;EN-US&quot;/&gt;&lt;/w:rPr&gt;&lt;/m:ctrlPr&gt;&lt;/m:dPr&gt;&lt;m:e&gt;&lt;m:r&gt;&lt;w:rPr&gt;&lt;w:rFonts w:ascii=&quot;Cambria Math&quot; w:h-ansi=&quot;Cambria Math&quot;/&gt;&lt;wx:font wx:val=&quot;Cambria Math&quot;/&gt;&lt;w:i/&gt;&lt;w:lang w:val=&quot;EN-US&quot;/&gt;&lt;/w:rPr&gt;&lt;m:t&gt;x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" o:title="" chromakey="white"/>
          </v:shape>
        </w:pict>
      </w:r>
      <w:r w:rsidR="00C5017F" w:rsidRPr="00B85C56">
        <w:rPr>
          <w:rFonts w:ascii="Times New Roman" w:hAnsi="Times New Roman"/>
          <w:sz w:val="24"/>
          <w:szCs w:val="24"/>
          <w:lang w:val="en-US"/>
        </w:rPr>
        <w:t>.</w:t>
      </w:r>
    </w:p>
    <w:p w:rsidR="00AC7E4A" w:rsidRPr="00B85C56" w:rsidRDefault="00AC7E4A" w:rsidP="00E150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Числовые последовательности. 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Понятие числовой последовательности. Задание последовательности рекуррентной формулой и формулой </w:t>
      </w:r>
      <w:r w:rsidRPr="00B85C5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n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-го члена.</w:t>
      </w:r>
    </w:p>
    <w:p w:rsidR="00AC7E4A" w:rsidRPr="00B85C56" w:rsidRDefault="00AC7E4A" w:rsidP="00E150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Арифметическая и геометрическая прогрессии. Формулы</w:t>
      </w:r>
      <w:r w:rsidR="001A4912" w:rsidRPr="00B85C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B85C5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n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-го члена арифметич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ской и геометрической прогрессий, суммы первых </w:t>
      </w:r>
      <w:proofErr w:type="spellStart"/>
      <w:r w:rsidRPr="00B85C56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n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-х</w:t>
      </w:r>
      <w:proofErr w:type="spellEnd"/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членов. Изображение членов ари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ф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метической</w:t>
      </w:r>
      <w:r w:rsidR="001A4912" w:rsidRPr="00B85C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и геометрической прогрессий точками координатной плоскости. Линейный и экспоненциальный рост. Сложные проце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н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ты.</w:t>
      </w:r>
    </w:p>
    <w:p w:rsidR="00AC7E4A" w:rsidRPr="00B85C56" w:rsidRDefault="00AC7E4A" w:rsidP="00E1506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ВЕРОЯТНОСТЬ И СТАТИСТИКА</w:t>
      </w:r>
    </w:p>
    <w:p w:rsidR="00AC7E4A" w:rsidRPr="00B85C56" w:rsidRDefault="00AC7E4A" w:rsidP="00E150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Описательная статистика. 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Представление данных в виде</w:t>
      </w:r>
      <w:r w:rsidR="001A4912" w:rsidRPr="00B85C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таблиц, диаграмм, гр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фиков. Случайная изменчивость. Статистические характеристики набора данных: среднее арифметическое, медиана, наибольшее и наимен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ь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шее значения, размах. Представление о выборочном исследовании.</w:t>
      </w:r>
    </w:p>
    <w:p w:rsidR="00AC7E4A" w:rsidRPr="00B85C56" w:rsidRDefault="00AC7E4A" w:rsidP="00E150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85C5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Случайные события и вероятность. </w:t>
      </w:r>
      <w:r w:rsidR="001A4912" w:rsidRPr="00B85C56">
        <w:rPr>
          <w:rFonts w:ascii="Times New Roman" w:hAnsi="Times New Roman"/>
          <w:color w:val="000000"/>
          <w:sz w:val="24"/>
          <w:szCs w:val="24"/>
          <w:lang w:eastAsia="ru-RU"/>
        </w:rPr>
        <w:t>Понятие о случай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ном опыте и случайном с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B85C56">
        <w:rPr>
          <w:rFonts w:ascii="Times New Roman" w:hAnsi="Times New Roman"/>
          <w:color w:val="000000"/>
          <w:sz w:val="24"/>
          <w:szCs w:val="24"/>
          <w:lang w:eastAsia="ru-RU"/>
        </w:rPr>
        <w:t>бытии. Частота случайного события.</w:t>
      </w:r>
      <w:r w:rsidR="001A4912" w:rsidRPr="00B85C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Статистический подход к понят</w:t>
      </w:r>
      <w:r w:rsidR="00E15067" w:rsidRPr="00B85C56">
        <w:rPr>
          <w:rFonts w:ascii="Times New Roman" w:hAnsi="Times New Roman"/>
          <w:color w:val="000000"/>
          <w:sz w:val="24"/>
          <w:szCs w:val="24"/>
          <w:lang w:eastAsia="ru-RU"/>
        </w:rPr>
        <w:t>ию в</w:t>
      </w:r>
      <w:r w:rsidR="001A4912" w:rsidRPr="00B85C56">
        <w:rPr>
          <w:rFonts w:ascii="Times New Roman" w:hAnsi="Times New Roman"/>
          <w:color w:val="000000"/>
          <w:sz w:val="24"/>
          <w:szCs w:val="24"/>
          <w:lang w:eastAsia="ru-RU"/>
        </w:rPr>
        <w:t>ероятности. В</w:t>
      </w:r>
      <w:r w:rsidR="001A4912" w:rsidRPr="00B85C56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="001A4912" w:rsidRPr="00B85C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роятности </w:t>
      </w:r>
      <w:r w:rsidRPr="00B85C56">
        <w:rPr>
          <w:rFonts w:ascii="Times New Roman" w:hAnsi="Times New Roman"/>
          <w:sz w:val="24"/>
          <w:szCs w:val="24"/>
          <w:lang w:eastAsia="ru-RU"/>
        </w:rPr>
        <w:t>противоположных событий. Независ</w:t>
      </w:r>
      <w:r w:rsidRPr="00B85C56">
        <w:rPr>
          <w:rFonts w:ascii="Times New Roman" w:hAnsi="Times New Roman"/>
          <w:sz w:val="24"/>
          <w:szCs w:val="24"/>
          <w:lang w:eastAsia="ru-RU"/>
        </w:rPr>
        <w:t>и</w:t>
      </w:r>
      <w:r w:rsidRPr="00B85C56">
        <w:rPr>
          <w:rFonts w:ascii="Times New Roman" w:hAnsi="Times New Roman"/>
          <w:sz w:val="24"/>
          <w:szCs w:val="24"/>
          <w:lang w:eastAsia="ru-RU"/>
        </w:rPr>
        <w:t>мые события. Умножение</w:t>
      </w:r>
      <w:r w:rsidR="001A4912" w:rsidRPr="00B85C5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B85C56">
        <w:rPr>
          <w:rFonts w:ascii="Times New Roman" w:hAnsi="Times New Roman"/>
          <w:sz w:val="24"/>
          <w:szCs w:val="24"/>
          <w:lang w:eastAsia="ru-RU"/>
        </w:rPr>
        <w:t xml:space="preserve">вероятностей. Достоверные и невозможные события. </w:t>
      </w:r>
      <w:proofErr w:type="spellStart"/>
      <w:r w:rsidRPr="00B85C56">
        <w:rPr>
          <w:rFonts w:ascii="Times New Roman" w:hAnsi="Times New Roman"/>
          <w:sz w:val="24"/>
          <w:szCs w:val="24"/>
          <w:lang w:eastAsia="ru-RU"/>
        </w:rPr>
        <w:t>Равновозможность</w:t>
      </w:r>
      <w:proofErr w:type="spellEnd"/>
      <w:r w:rsidRPr="00B85C56">
        <w:rPr>
          <w:rFonts w:ascii="Times New Roman" w:hAnsi="Times New Roman"/>
          <w:sz w:val="24"/>
          <w:szCs w:val="24"/>
          <w:lang w:eastAsia="ru-RU"/>
        </w:rPr>
        <w:t xml:space="preserve"> событий. Классическое опред</w:t>
      </w:r>
      <w:r w:rsidRPr="00B85C56">
        <w:rPr>
          <w:rFonts w:ascii="Times New Roman" w:hAnsi="Times New Roman"/>
          <w:sz w:val="24"/>
          <w:szCs w:val="24"/>
          <w:lang w:eastAsia="ru-RU"/>
        </w:rPr>
        <w:t>е</w:t>
      </w:r>
      <w:r w:rsidRPr="00B85C56">
        <w:rPr>
          <w:rFonts w:ascii="Times New Roman" w:hAnsi="Times New Roman"/>
          <w:sz w:val="24"/>
          <w:szCs w:val="24"/>
          <w:lang w:eastAsia="ru-RU"/>
        </w:rPr>
        <w:t>ление вероятности.</w:t>
      </w:r>
    </w:p>
    <w:p w:rsidR="00AC7E4A" w:rsidRPr="00B85C56" w:rsidRDefault="00AC7E4A" w:rsidP="00E150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85C56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Комбинаторика. </w:t>
      </w:r>
      <w:r w:rsidRPr="00B85C56">
        <w:rPr>
          <w:rFonts w:ascii="Times New Roman" w:hAnsi="Times New Roman"/>
          <w:sz w:val="24"/>
          <w:szCs w:val="24"/>
          <w:lang w:eastAsia="ru-RU"/>
        </w:rPr>
        <w:t>Решение комбинаторных задач перебором</w:t>
      </w:r>
      <w:r w:rsidR="001A4912" w:rsidRPr="00B85C5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85C56">
        <w:rPr>
          <w:rFonts w:ascii="Times New Roman" w:hAnsi="Times New Roman"/>
          <w:sz w:val="24"/>
          <w:szCs w:val="24"/>
          <w:lang w:eastAsia="ru-RU"/>
        </w:rPr>
        <w:t>вариантов. Комбин</w:t>
      </w:r>
      <w:r w:rsidRPr="00B85C56">
        <w:rPr>
          <w:rFonts w:ascii="Times New Roman" w:hAnsi="Times New Roman"/>
          <w:sz w:val="24"/>
          <w:szCs w:val="24"/>
          <w:lang w:eastAsia="ru-RU"/>
        </w:rPr>
        <w:t>а</w:t>
      </w:r>
      <w:r w:rsidRPr="00B85C56">
        <w:rPr>
          <w:rFonts w:ascii="Times New Roman" w:hAnsi="Times New Roman"/>
          <w:sz w:val="24"/>
          <w:szCs w:val="24"/>
          <w:lang w:eastAsia="ru-RU"/>
        </w:rPr>
        <w:t>торное правило умножения. Перестановки</w:t>
      </w:r>
      <w:r w:rsidR="001A4912" w:rsidRPr="00B85C5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85C56">
        <w:rPr>
          <w:rFonts w:ascii="Times New Roman" w:hAnsi="Times New Roman"/>
          <w:sz w:val="24"/>
          <w:szCs w:val="24"/>
          <w:lang w:eastAsia="ru-RU"/>
        </w:rPr>
        <w:t>и факториал.</w:t>
      </w:r>
    </w:p>
    <w:p w:rsidR="00AC7E4A" w:rsidRPr="00B85C56" w:rsidRDefault="00AC7E4A" w:rsidP="00E1506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85C56">
        <w:rPr>
          <w:rFonts w:ascii="Times New Roman" w:hAnsi="Times New Roman"/>
          <w:sz w:val="24"/>
          <w:szCs w:val="24"/>
          <w:lang w:eastAsia="ru-RU"/>
        </w:rPr>
        <w:t>ЛОГИКА И МНОЖЕСТВА</w:t>
      </w:r>
    </w:p>
    <w:p w:rsidR="00AC7E4A" w:rsidRPr="00B85C56" w:rsidRDefault="00AC7E4A" w:rsidP="00E150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85C56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Теоретико-множественные понятия. </w:t>
      </w:r>
      <w:r w:rsidRPr="00B85C56">
        <w:rPr>
          <w:rFonts w:ascii="Times New Roman" w:hAnsi="Times New Roman"/>
          <w:sz w:val="24"/>
          <w:szCs w:val="24"/>
          <w:lang w:eastAsia="ru-RU"/>
        </w:rPr>
        <w:t>Множество, элемент</w:t>
      </w:r>
      <w:r w:rsidR="001A4912" w:rsidRPr="00B85C5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85C56">
        <w:rPr>
          <w:rFonts w:ascii="Times New Roman" w:hAnsi="Times New Roman"/>
          <w:sz w:val="24"/>
          <w:szCs w:val="24"/>
          <w:lang w:eastAsia="ru-RU"/>
        </w:rPr>
        <w:t>множества. Задание множеств перечислением элементов, характеристическим свойством. Стандартные об</w:t>
      </w:r>
      <w:r w:rsidRPr="00B85C56">
        <w:rPr>
          <w:rFonts w:ascii="Times New Roman" w:hAnsi="Times New Roman"/>
          <w:sz w:val="24"/>
          <w:szCs w:val="24"/>
          <w:lang w:eastAsia="ru-RU"/>
        </w:rPr>
        <w:t>о</w:t>
      </w:r>
      <w:r w:rsidRPr="00B85C56">
        <w:rPr>
          <w:rFonts w:ascii="Times New Roman" w:hAnsi="Times New Roman"/>
          <w:sz w:val="24"/>
          <w:szCs w:val="24"/>
          <w:lang w:eastAsia="ru-RU"/>
        </w:rPr>
        <w:t>значения числовых</w:t>
      </w:r>
      <w:r w:rsidR="001A4912" w:rsidRPr="00B85C5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85C56">
        <w:rPr>
          <w:rFonts w:ascii="Times New Roman" w:hAnsi="Times New Roman"/>
          <w:sz w:val="24"/>
          <w:szCs w:val="24"/>
          <w:lang w:eastAsia="ru-RU"/>
        </w:rPr>
        <w:t>множеств. Пустое множество и его обозначение. Подмножество.</w:t>
      </w:r>
      <w:r w:rsidR="001A4912" w:rsidRPr="00B85C5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85C56">
        <w:rPr>
          <w:rFonts w:ascii="Times New Roman" w:hAnsi="Times New Roman"/>
          <w:sz w:val="24"/>
          <w:szCs w:val="24"/>
          <w:lang w:eastAsia="ru-RU"/>
        </w:rPr>
        <w:t>Об</w:t>
      </w:r>
      <w:r w:rsidRPr="00B85C56">
        <w:rPr>
          <w:rFonts w:ascii="Times New Roman" w:hAnsi="Times New Roman"/>
          <w:sz w:val="24"/>
          <w:szCs w:val="24"/>
          <w:lang w:eastAsia="ru-RU"/>
        </w:rPr>
        <w:t>ъ</w:t>
      </w:r>
      <w:r w:rsidRPr="00B85C56">
        <w:rPr>
          <w:rFonts w:ascii="Times New Roman" w:hAnsi="Times New Roman"/>
          <w:sz w:val="24"/>
          <w:szCs w:val="24"/>
          <w:lang w:eastAsia="ru-RU"/>
        </w:rPr>
        <w:t>единение и пересечение множеств, разность множеств.</w:t>
      </w:r>
    </w:p>
    <w:p w:rsidR="00AC7E4A" w:rsidRPr="00B85C56" w:rsidRDefault="00AC7E4A" w:rsidP="00E150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85C56">
        <w:rPr>
          <w:rFonts w:ascii="Times New Roman" w:hAnsi="Times New Roman"/>
          <w:sz w:val="24"/>
          <w:szCs w:val="24"/>
          <w:lang w:eastAsia="ru-RU"/>
        </w:rPr>
        <w:t>Иллюстрация отношений между множествами с помощью</w:t>
      </w:r>
      <w:r w:rsidR="001A4912" w:rsidRPr="00B85C56">
        <w:rPr>
          <w:rFonts w:ascii="Times New Roman" w:hAnsi="Times New Roman"/>
          <w:sz w:val="24"/>
          <w:szCs w:val="24"/>
          <w:lang w:eastAsia="ru-RU"/>
        </w:rPr>
        <w:t xml:space="preserve"> диаграмм Эйлера</w:t>
      </w:r>
      <w:r w:rsidR="00E15067" w:rsidRPr="00B85C5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85C56">
        <w:rPr>
          <w:rFonts w:ascii="Times New Roman" w:hAnsi="Times New Roman"/>
          <w:sz w:val="24"/>
          <w:szCs w:val="24"/>
          <w:lang w:eastAsia="ru-RU"/>
        </w:rPr>
        <w:t>Венна.</w:t>
      </w:r>
    </w:p>
    <w:p w:rsidR="00AC7E4A" w:rsidRPr="00B85C56" w:rsidRDefault="00AC7E4A" w:rsidP="00E150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85C56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Элементы логики. </w:t>
      </w:r>
      <w:r w:rsidRPr="00B85C56">
        <w:rPr>
          <w:rFonts w:ascii="Times New Roman" w:hAnsi="Times New Roman"/>
          <w:sz w:val="24"/>
          <w:szCs w:val="24"/>
          <w:lang w:eastAsia="ru-RU"/>
        </w:rPr>
        <w:t>Понятие о равносильности, следовании,</w:t>
      </w:r>
      <w:r w:rsidR="001A4912" w:rsidRPr="00B85C5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85C56">
        <w:rPr>
          <w:rFonts w:ascii="Times New Roman" w:hAnsi="Times New Roman"/>
          <w:sz w:val="24"/>
          <w:szCs w:val="24"/>
          <w:lang w:eastAsia="ru-RU"/>
        </w:rPr>
        <w:t>употребление логич</w:t>
      </w:r>
      <w:r w:rsidRPr="00B85C56">
        <w:rPr>
          <w:rFonts w:ascii="Times New Roman" w:hAnsi="Times New Roman"/>
          <w:sz w:val="24"/>
          <w:szCs w:val="24"/>
          <w:lang w:eastAsia="ru-RU"/>
        </w:rPr>
        <w:t>е</w:t>
      </w:r>
      <w:r w:rsidRPr="00B85C56">
        <w:rPr>
          <w:rFonts w:ascii="Times New Roman" w:hAnsi="Times New Roman"/>
          <w:sz w:val="24"/>
          <w:szCs w:val="24"/>
          <w:lang w:eastAsia="ru-RU"/>
        </w:rPr>
        <w:t xml:space="preserve">ских связок </w:t>
      </w:r>
      <w:r w:rsidRPr="00B85C56">
        <w:rPr>
          <w:rFonts w:ascii="Times New Roman" w:hAnsi="Times New Roman"/>
          <w:i/>
          <w:iCs/>
          <w:sz w:val="24"/>
          <w:szCs w:val="24"/>
          <w:lang w:eastAsia="ru-RU"/>
        </w:rPr>
        <w:t xml:space="preserve">если ..., то </w:t>
      </w:r>
      <w:r w:rsidRPr="00B85C56">
        <w:rPr>
          <w:rFonts w:ascii="Times New Roman" w:hAnsi="Times New Roman"/>
          <w:sz w:val="24"/>
          <w:szCs w:val="24"/>
          <w:lang w:eastAsia="ru-RU"/>
        </w:rPr>
        <w:t xml:space="preserve">..., </w:t>
      </w:r>
      <w:r w:rsidRPr="00B85C56">
        <w:rPr>
          <w:rFonts w:ascii="Times New Roman" w:hAnsi="Times New Roman"/>
          <w:i/>
          <w:iCs/>
          <w:sz w:val="24"/>
          <w:szCs w:val="24"/>
          <w:lang w:eastAsia="ru-RU"/>
        </w:rPr>
        <w:t>в том и только в том случае</w:t>
      </w:r>
      <w:r w:rsidRPr="00B85C56">
        <w:rPr>
          <w:rFonts w:ascii="Times New Roman" w:hAnsi="Times New Roman"/>
          <w:sz w:val="24"/>
          <w:szCs w:val="24"/>
          <w:lang w:eastAsia="ru-RU"/>
        </w:rPr>
        <w:t>, логич</w:t>
      </w:r>
      <w:r w:rsidRPr="00B85C56">
        <w:rPr>
          <w:rFonts w:ascii="Times New Roman" w:hAnsi="Times New Roman"/>
          <w:sz w:val="24"/>
          <w:szCs w:val="24"/>
          <w:lang w:eastAsia="ru-RU"/>
        </w:rPr>
        <w:t>е</w:t>
      </w:r>
      <w:r w:rsidRPr="00B85C56">
        <w:rPr>
          <w:rFonts w:ascii="Times New Roman" w:hAnsi="Times New Roman"/>
          <w:sz w:val="24"/>
          <w:szCs w:val="24"/>
          <w:lang w:eastAsia="ru-RU"/>
        </w:rPr>
        <w:t xml:space="preserve">ские связки </w:t>
      </w:r>
      <w:r w:rsidRPr="00B85C56">
        <w:rPr>
          <w:rFonts w:ascii="Times New Roman" w:hAnsi="Times New Roman"/>
          <w:i/>
          <w:iCs/>
          <w:sz w:val="24"/>
          <w:szCs w:val="24"/>
          <w:lang w:eastAsia="ru-RU"/>
        </w:rPr>
        <w:t>и, или.</w:t>
      </w:r>
    </w:p>
    <w:p w:rsidR="00AC7E4A" w:rsidRPr="00B85C56" w:rsidRDefault="00AC7E4A" w:rsidP="00E1506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85C56">
        <w:rPr>
          <w:rFonts w:ascii="Times New Roman" w:hAnsi="Times New Roman"/>
          <w:sz w:val="24"/>
          <w:szCs w:val="24"/>
          <w:lang w:eastAsia="ru-RU"/>
        </w:rPr>
        <w:lastRenderedPageBreak/>
        <w:t>МАТЕМАТИКА В ИСТОРИЧЕСКОМ РАЗВИТИИ</w:t>
      </w:r>
    </w:p>
    <w:p w:rsidR="00AC7E4A" w:rsidRPr="00B85C56" w:rsidRDefault="00AC7E4A" w:rsidP="00E150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85C56">
        <w:rPr>
          <w:rFonts w:ascii="Times New Roman" w:hAnsi="Times New Roman"/>
          <w:sz w:val="24"/>
          <w:szCs w:val="24"/>
          <w:lang w:eastAsia="ru-RU"/>
        </w:rPr>
        <w:t>История формирования понятия числа: натуральные числа,</w:t>
      </w:r>
      <w:r w:rsidR="00E15067" w:rsidRPr="00B85C5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85C56">
        <w:rPr>
          <w:rFonts w:ascii="Times New Roman" w:hAnsi="Times New Roman"/>
          <w:sz w:val="24"/>
          <w:szCs w:val="24"/>
          <w:lang w:eastAsia="ru-RU"/>
        </w:rPr>
        <w:t>дроби, н</w:t>
      </w:r>
      <w:r w:rsidRPr="00B85C56">
        <w:rPr>
          <w:rFonts w:ascii="Times New Roman" w:hAnsi="Times New Roman"/>
          <w:sz w:val="24"/>
          <w:szCs w:val="24"/>
          <w:lang w:eastAsia="ru-RU"/>
        </w:rPr>
        <w:t>е</w:t>
      </w:r>
      <w:r w:rsidRPr="00B85C56">
        <w:rPr>
          <w:rFonts w:ascii="Times New Roman" w:hAnsi="Times New Roman"/>
          <w:sz w:val="24"/>
          <w:szCs w:val="24"/>
          <w:lang w:eastAsia="ru-RU"/>
        </w:rPr>
        <w:t>достаточность рациональных чисел для геометрических измерений, иррационал</w:t>
      </w:r>
      <w:r w:rsidRPr="00B85C56">
        <w:rPr>
          <w:rFonts w:ascii="Times New Roman" w:hAnsi="Times New Roman"/>
          <w:sz w:val="24"/>
          <w:szCs w:val="24"/>
          <w:lang w:eastAsia="ru-RU"/>
        </w:rPr>
        <w:t>ь</w:t>
      </w:r>
      <w:r w:rsidRPr="00B85C56">
        <w:rPr>
          <w:rFonts w:ascii="Times New Roman" w:hAnsi="Times New Roman"/>
          <w:sz w:val="24"/>
          <w:szCs w:val="24"/>
          <w:lang w:eastAsia="ru-RU"/>
        </w:rPr>
        <w:t>ные числа. Старинные системы</w:t>
      </w:r>
      <w:r w:rsidR="00E15067" w:rsidRPr="00B85C5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85C56">
        <w:rPr>
          <w:rFonts w:ascii="Times New Roman" w:hAnsi="Times New Roman"/>
          <w:sz w:val="24"/>
          <w:szCs w:val="24"/>
          <w:lang w:eastAsia="ru-RU"/>
        </w:rPr>
        <w:t>записи чисел. Дроби в Вавилоне, Египте, Риме. Открытие десятичных дробей. Старинные системы мер. Десятичные дроби</w:t>
      </w:r>
      <w:r w:rsidR="00E15067" w:rsidRPr="00B85C5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85C56">
        <w:rPr>
          <w:rFonts w:ascii="Times New Roman" w:hAnsi="Times New Roman"/>
          <w:sz w:val="24"/>
          <w:szCs w:val="24"/>
          <w:lang w:eastAsia="ru-RU"/>
        </w:rPr>
        <w:t>и метрическая система мер. Появление отр</w:t>
      </w:r>
      <w:r w:rsidRPr="00B85C56">
        <w:rPr>
          <w:rFonts w:ascii="Times New Roman" w:hAnsi="Times New Roman"/>
          <w:sz w:val="24"/>
          <w:szCs w:val="24"/>
          <w:lang w:eastAsia="ru-RU"/>
        </w:rPr>
        <w:t>и</w:t>
      </w:r>
      <w:r w:rsidRPr="00B85C56">
        <w:rPr>
          <w:rFonts w:ascii="Times New Roman" w:hAnsi="Times New Roman"/>
          <w:sz w:val="24"/>
          <w:szCs w:val="24"/>
          <w:lang w:eastAsia="ru-RU"/>
        </w:rPr>
        <w:t>цательных чисел</w:t>
      </w:r>
      <w:r w:rsidR="00E15067" w:rsidRPr="00B85C5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85C56">
        <w:rPr>
          <w:rFonts w:ascii="Times New Roman" w:hAnsi="Times New Roman"/>
          <w:sz w:val="24"/>
          <w:szCs w:val="24"/>
          <w:lang w:eastAsia="ru-RU"/>
        </w:rPr>
        <w:t>и нуля. Л. Магницкий. Л. Эйлер.</w:t>
      </w:r>
    </w:p>
    <w:p w:rsidR="00AC7E4A" w:rsidRPr="00B85C56" w:rsidRDefault="00AC7E4A" w:rsidP="00E150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85C56">
        <w:rPr>
          <w:rFonts w:ascii="Times New Roman" w:hAnsi="Times New Roman"/>
          <w:sz w:val="24"/>
          <w:szCs w:val="24"/>
          <w:lang w:eastAsia="ru-RU"/>
        </w:rPr>
        <w:t xml:space="preserve">Зарождение алгебры в недрах арифметики. </w:t>
      </w:r>
      <w:proofErr w:type="spellStart"/>
      <w:r w:rsidRPr="00B85C56">
        <w:rPr>
          <w:rFonts w:ascii="Times New Roman" w:hAnsi="Times New Roman"/>
          <w:sz w:val="24"/>
          <w:szCs w:val="24"/>
          <w:lang w:eastAsia="ru-RU"/>
        </w:rPr>
        <w:t>Ал-Хорезми</w:t>
      </w:r>
      <w:proofErr w:type="spellEnd"/>
      <w:r w:rsidRPr="00B85C56">
        <w:rPr>
          <w:rFonts w:ascii="Times New Roman" w:hAnsi="Times New Roman"/>
          <w:sz w:val="24"/>
          <w:szCs w:val="24"/>
          <w:lang w:eastAsia="ru-RU"/>
        </w:rPr>
        <w:t>. Рождение буквенной си</w:t>
      </w:r>
      <w:r w:rsidRPr="00B85C56">
        <w:rPr>
          <w:rFonts w:ascii="Times New Roman" w:hAnsi="Times New Roman"/>
          <w:sz w:val="24"/>
          <w:szCs w:val="24"/>
          <w:lang w:eastAsia="ru-RU"/>
        </w:rPr>
        <w:t>м</w:t>
      </w:r>
      <w:r w:rsidRPr="00B85C56">
        <w:rPr>
          <w:rFonts w:ascii="Times New Roman" w:hAnsi="Times New Roman"/>
          <w:sz w:val="24"/>
          <w:szCs w:val="24"/>
          <w:lang w:eastAsia="ru-RU"/>
        </w:rPr>
        <w:t>волики. П. Ферма, Ф. Виет, Р. Декарт. История вопроса о нахождении формул корней а</w:t>
      </w:r>
      <w:r w:rsidRPr="00B85C56">
        <w:rPr>
          <w:rFonts w:ascii="Times New Roman" w:hAnsi="Times New Roman"/>
          <w:sz w:val="24"/>
          <w:szCs w:val="24"/>
          <w:lang w:eastAsia="ru-RU"/>
        </w:rPr>
        <w:t>л</w:t>
      </w:r>
      <w:r w:rsidRPr="00B85C56">
        <w:rPr>
          <w:rFonts w:ascii="Times New Roman" w:hAnsi="Times New Roman"/>
          <w:sz w:val="24"/>
          <w:szCs w:val="24"/>
          <w:lang w:eastAsia="ru-RU"/>
        </w:rPr>
        <w:t>гебраических уравнений, неразрешимость в радикалах уравнений степени, большей чет</w:t>
      </w:r>
      <w:r w:rsidRPr="00B85C56">
        <w:rPr>
          <w:rFonts w:ascii="Times New Roman" w:hAnsi="Times New Roman"/>
          <w:sz w:val="24"/>
          <w:szCs w:val="24"/>
          <w:lang w:eastAsia="ru-RU"/>
        </w:rPr>
        <w:t>ы</w:t>
      </w:r>
      <w:r w:rsidRPr="00B85C56">
        <w:rPr>
          <w:rFonts w:ascii="Times New Roman" w:hAnsi="Times New Roman"/>
          <w:sz w:val="24"/>
          <w:szCs w:val="24"/>
          <w:lang w:eastAsia="ru-RU"/>
        </w:rPr>
        <w:t xml:space="preserve">рёх. Н. Тарталья, Дж. </w:t>
      </w:r>
      <w:proofErr w:type="spellStart"/>
      <w:r w:rsidRPr="00B85C56">
        <w:rPr>
          <w:rFonts w:ascii="Times New Roman" w:hAnsi="Times New Roman"/>
          <w:sz w:val="24"/>
          <w:szCs w:val="24"/>
          <w:lang w:eastAsia="ru-RU"/>
        </w:rPr>
        <w:t>Кардано</w:t>
      </w:r>
      <w:proofErr w:type="spellEnd"/>
      <w:r w:rsidRPr="00B85C56">
        <w:rPr>
          <w:rFonts w:ascii="Times New Roman" w:hAnsi="Times New Roman"/>
          <w:sz w:val="24"/>
          <w:szCs w:val="24"/>
          <w:lang w:eastAsia="ru-RU"/>
        </w:rPr>
        <w:t>, Н. X. Абель, Э. Галуа.</w:t>
      </w:r>
    </w:p>
    <w:p w:rsidR="00AC7E4A" w:rsidRPr="00B85C56" w:rsidRDefault="00AC7E4A" w:rsidP="00E150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85C56">
        <w:rPr>
          <w:rFonts w:ascii="Times New Roman" w:hAnsi="Times New Roman"/>
          <w:sz w:val="24"/>
          <w:szCs w:val="24"/>
          <w:lang w:eastAsia="ru-RU"/>
        </w:rPr>
        <w:t>Изобретение метода координат, позволяющего переводить</w:t>
      </w:r>
      <w:r w:rsidR="00E15067" w:rsidRPr="00B85C5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85C56">
        <w:rPr>
          <w:rFonts w:ascii="Times New Roman" w:hAnsi="Times New Roman"/>
          <w:sz w:val="24"/>
          <w:szCs w:val="24"/>
          <w:lang w:eastAsia="ru-RU"/>
        </w:rPr>
        <w:t>геометрические об</w:t>
      </w:r>
      <w:r w:rsidRPr="00B85C56">
        <w:rPr>
          <w:rFonts w:ascii="Times New Roman" w:hAnsi="Times New Roman"/>
          <w:sz w:val="24"/>
          <w:szCs w:val="24"/>
          <w:lang w:eastAsia="ru-RU"/>
        </w:rPr>
        <w:t>ъ</w:t>
      </w:r>
      <w:r w:rsidRPr="00B85C56">
        <w:rPr>
          <w:rFonts w:ascii="Times New Roman" w:hAnsi="Times New Roman"/>
          <w:sz w:val="24"/>
          <w:szCs w:val="24"/>
          <w:lang w:eastAsia="ru-RU"/>
        </w:rPr>
        <w:t>екты на язык алгебры. Р. Декарт и П. Ферма. Примеры различных систем координат на плоск</w:t>
      </w:r>
      <w:r w:rsidRPr="00B85C56">
        <w:rPr>
          <w:rFonts w:ascii="Times New Roman" w:hAnsi="Times New Roman"/>
          <w:sz w:val="24"/>
          <w:szCs w:val="24"/>
          <w:lang w:eastAsia="ru-RU"/>
        </w:rPr>
        <w:t>о</w:t>
      </w:r>
      <w:r w:rsidRPr="00B85C56">
        <w:rPr>
          <w:rFonts w:ascii="Times New Roman" w:hAnsi="Times New Roman"/>
          <w:sz w:val="24"/>
          <w:szCs w:val="24"/>
          <w:lang w:eastAsia="ru-RU"/>
        </w:rPr>
        <w:t>сти.</w:t>
      </w:r>
    </w:p>
    <w:p w:rsidR="00AC7E4A" w:rsidRPr="00B85C56" w:rsidRDefault="00AC7E4A" w:rsidP="00E150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85C56">
        <w:rPr>
          <w:rFonts w:ascii="Times New Roman" w:hAnsi="Times New Roman"/>
          <w:sz w:val="24"/>
          <w:szCs w:val="24"/>
          <w:lang w:eastAsia="ru-RU"/>
        </w:rPr>
        <w:t>Задача Леонардо Пизанского (Фибоначчи) о кроликах, числа Фибоначчи. Зад</w:t>
      </w:r>
      <w:r w:rsidRPr="00B85C56">
        <w:rPr>
          <w:rFonts w:ascii="Times New Roman" w:hAnsi="Times New Roman"/>
          <w:sz w:val="24"/>
          <w:szCs w:val="24"/>
          <w:lang w:eastAsia="ru-RU"/>
        </w:rPr>
        <w:t>а</w:t>
      </w:r>
      <w:r w:rsidRPr="00B85C56">
        <w:rPr>
          <w:rFonts w:ascii="Times New Roman" w:hAnsi="Times New Roman"/>
          <w:sz w:val="24"/>
          <w:szCs w:val="24"/>
          <w:lang w:eastAsia="ru-RU"/>
        </w:rPr>
        <w:t>ча о шахматной доске.</w:t>
      </w:r>
    </w:p>
    <w:p w:rsidR="00AC7E4A" w:rsidRPr="00B85C56" w:rsidRDefault="00AC7E4A" w:rsidP="00E150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85C56">
        <w:rPr>
          <w:rFonts w:ascii="Times New Roman" w:hAnsi="Times New Roman"/>
          <w:sz w:val="24"/>
          <w:szCs w:val="24"/>
          <w:lang w:eastAsia="ru-RU"/>
        </w:rPr>
        <w:t>Истоки теории вероятностей: страховое дело, азартные</w:t>
      </w:r>
      <w:r w:rsidR="00E15067" w:rsidRPr="00B85C5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85C56">
        <w:rPr>
          <w:rFonts w:ascii="Times New Roman" w:hAnsi="Times New Roman"/>
          <w:sz w:val="24"/>
          <w:szCs w:val="24"/>
          <w:lang w:eastAsia="ru-RU"/>
        </w:rPr>
        <w:t>игры. П. Ферма и Б. Па</w:t>
      </w:r>
      <w:r w:rsidRPr="00B85C56">
        <w:rPr>
          <w:rFonts w:ascii="Times New Roman" w:hAnsi="Times New Roman"/>
          <w:sz w:val="24"/>
          <w:szCs w:val="24"/>
          <w:lang w:eastAsia="ru-RU"/>
        </w:rPr>
        <w:t>с</w:t>
      </w:r>
      <w:r w:rsidRPr="00B85C56">
        <w:rPr>
          <w:rFonts w:ascii="Times New Roman" w:hAnsi="Times New Roman"/>
          <w:sz w:val="24"/>
          <w:szCs w:val="24"/>
          <w:lang w:eastAsia="ru-RU"/>
        </w:rPr>
        <w:t>каль. Я. Бернулли. А. Н. Колмогоров.</w:t>
      </w:r>
    </w:p>
    <w:p w:rsidR="00D945BE" w:rsidRPr="00B85C56" w:rsidRDefault="00D945BE" w:rsidP="00D945BE">
      <w:pPr>
        <w:spacing w:after="0" w:line="240" w:lineRule="auto"/>
        <w:ind w:left="851" w:firstLine="283"/>
        <w:rPr>
          <w:rFonts w:ascii="Times New Roman" w:hAnsi="Times New Roman"/>
          <w:sz w:val="24"/>
          <w:szCs w:val="24"/>
        </w:rPr>
      </w:pPr>
    </w:p>
    <w:p w:rsidR="00D7713B" w:rsidRPr="00B85C56" w:rsidRDefault="00D7713B" w:rsidP="00116729">
      <w:pPr>
        <w:tabs>
          <w:tab w:val="left" w:pos="180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B85C56">
        <w:rPr>
          <w:rFonts w:ascii="Times New Roman" w:hAnsi="Times New Roman"/>
          <w:b/>
          <w:bCs/>
          <w:sz w:val="24"/>
          <w:szCs w:val="24"/>
        </w:rPr>
        <w:t>Тематическое планирование</w:t>
      </w:r>
    </w:p>
    <w:p w:rsidR="00116729" w:rsidRDefault="00116729" w:rsidP="00116729">
      <w:pPr>
        <w:tabs>
          <w:tab w:val="left" w:pos="18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16729" w:rsidRDefault="00116729" w:rsidP="00116729">
      <w:pPr>
        <w:tabs>
          <w:tab w:val="left" w:pos="18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pict>
          <v:shape id="_x0000_i1029" type="#_x0000_t75" style="width:467.25pt;height:238.5pt">
            <v:imagedata r:id="rId10" o:title=""/>
          </v:shape>
        </w:pict>
      </w:r>
    </w:p>
    <w:p w:rsidR="003448B6" w:rsidRDefault="003448B6" w:rsidP="00116729">
      <w:pPr>
        <w:tabs>
          <w:tab w:val="left" w:pos="18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16729" w:rsidRDefault="00116729" w:rsidP="00116729">
      <w:pPr>
        <w:tabs>
          <w:tab w:val="left" w:pos="18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16729" w:rsidRDefault="003448B6" w:rsidP="00116729">
      <w:pPr>
        <w:tabs>
          <w:tab w:val="left" w:pos="18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pict>
          <v:shape id="_x0000_i1030" type="#_x0000_t75" style="width:467.25pt;height:257.25pt">
            <v:imagedata r:id="rId11" o:title=""/>
          </v:shape>
        </w:pict>
      </w:r>
    </w:p>
    <w:p w:rsidR="003448B6" w:rsidRDefault="003448B6" w:rsidP="00116729">
      <w:pPr>
        <w:tabs>
          <w:tab w:val="left" w:pos="18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16729" w:rsidRDefault="003448B6" w:rsidP="00116729">
      <w:pPr>
        <w:tabs>
          <w:tab w:val="left" w:pos="18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pict>
          <v:shape id="_x0000_i1031" type="#_x0000_t75" style="width:467.25pt;height:252.75pt">
            <v:imagedata r:id="rId12" o:title=""/>
          </v:shape>
        </w:pict>
      </w:r>
    </w:p>
    <w:p w:rsidR="003448B6" w:rsidRDefault="003448B6" w:rsidP="00116729">
      <w:pPr>
        <w:tabs>
          <w:tab w:val="left" w:pos="18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16729" w:rsidRDefault="003448B6" w:rsidP="00116729">
      <w:pPr>
        <w:tabs>
          <w:tab w:val="left" w:pos="18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pict>
          <v:shape id="_x0000_i1032" type="#_x0000_t75" style="width:466.5pt;height:296.25pt">
            <v:imagedata r:id="rId13" o:title=""/>
          </v:shape>
        </w:pict>
      </w:r>
    </w:p>
    <w:p w:rsidR="003448B6" w:rsidRDefault="003448B6" w:rsidP="00116729">
      <w:pPr>
        <w:tabs>
          <w:tab w:val="left" w:pos="18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16729" w:rsidRDefault="003448B6" w:rsidP="00116729">
      <w:pPr>
        <w:tabs>
          <w:tab w:val="left" w:pos="18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pict>
          <v:shape id="_x0000_i1033" type="#_x0000_t75" style="width:467.25pt;height:295.5pt">
            <v:imagedata r:id="rId14" o:title=""/>
          </v:shape>
        </w:pict>
      </w:r>
    </w:p>
    <w:p w:rsidR="003448B6" w:rsidRDefault="003448B6" w:rsidP="00116729">
      <w:pPr>
        <w:tabs>
          <w:tab w:val="left" w:pos="18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16729" w:rsidRDefault="00116729" w:rsidP="00116729">
      <w:pPr>
        <w:tabs>
          <w:tab w:val="left" w:pos="18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16729" w:rsidRDefault="003448B6" w:rsidP="00116729">
      <w:pPr>
        <w:tabs>
          <w:tab w:val="left" w:pos="18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pict>
          <v:shape id="_x0000_i1034" type="#_x0000_t75" style="width:466.5pt;height:300.75pt">
            <v:imagedata r:id="rId15" o:title=""/>
          </v:shape>
        </w:pict>
      </w:r>
    </w:p>
    <w:p w:rsidR="003448B6" w:rsidRDefault="003448B6" w:rsidP="00116729">
      <w:pPr>
        <w:tabs>
          <w:tab w:val="left" w:pos="18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16729" w:rsidRDefault="003448B6" w:rsidP="00116729">
      <w:pPr>
        <w:tabs>
          <w:tab w:val="left" w:pos="18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pict>
          <v:shape id="_x0000_i1035" type="#_x0000_t75" style="width:466.5pt;height:292.5pt">
            <v:imagedata r:id="rId16" o:title=""/>
          </v:shape>
        </w:pict>
      </w:r>
    </w:p>
    <w:p w:rsidR="003448B6" w:rsidRDefault="003448B6" w:rsidP="00116729">
      <w:pPr>
        <w:tabs>
          <w:tab w:val="left" w:pos="18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16729" w:rsidRDefault="003448B6" w:rsidP="00116729">
      <w:pPr>
        <w:tabs>
          <w:tab w:val="left" w:pos="18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pict>
          <v:shape id="_x0000_i1036" type="#_x0000_t75" style="width:467.25pt;height:311.25pt">
            <v:imagedata r:id="rId17" o:title=""/>
          </v:shape>
        </w:pict>
      </w:r>
    </w:p>
    <w:p w:rsidR="003448B6" w:rsidRDefault="003448B6" w:rsidP="00116729">
      <w:pPr>
        <w:tabs>
          <w:tab w:val="left" w:pos="18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7E08B4" w:rsidRPr="00593E68" w:rsidRDefault="003448B6" w:rsidP="00593E68">
      <w:pPr>
        <w:tabs>
          <w:tab w:val="left" w:pos="18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pict>
          <v:shape id="_x0000_i1037" type="#_x0000_t75" style="width:467.25pt;height:262.5pt">
            <v:imagedata r:id="rId18" o:title=""/>
          </v:shape>
        </w:pict>
      </w:r>
    </w:p>
    <w:p w:rsidR="0019453B" w:rsidRPr="008E56D9" w:rsidRDefault="0019453B" w:rsidP="0019453B">
      <w:pPr>
        <w:rPr>
          <w:rFonts w:ascii="Times New Roman" w:hAnsi="Times New Roman"/>
          <w:sz w:val="24"/>
          <w:szCs w:val="24"/>
        </w:rPr>
      </w:pPr>
      <w:r w:rsidRPr="008E56D9">
        <w:rPr>
          <w:rFonts w:ascii="Times New Roman" w:hAnsi="Times New Roman"/>
          <w:sz w:val="24"/>
          <w:szCs w:val="24"/>
        </w:rPr>
        <w:t xml:space="preserve">Согласовано                                                                                  </w:t>
      </w:r>
      <w:proofErr w:type="spellStart"/>
      <w:r w:rsidRPr="008E56D9">
        <w:rPr>
          <w:rFonts w:ascii="Times New Roman" w:hAnsi="Times New Roman"/>
          <w:sz w:val="24"/>
          <w:szCs w:val="24"/>
        </w:rPr>
        <w:t>Согласовано</w:t>
      </w:r>
      <w:proofErr w:type="spellEnd"/>
    </w:p>
    <w:p w:rsidR="0019453B" w:rsidRPr="008E56D9" w:rsidRDefault="0019453B" w:rsidP="0019453B">
      <w:pPr>
        <w:rPr>
          <w:rFonts w:ascii="Times New Roman" w:hAnsi="Times New Roman"/>
          <w:sz w:val="24"/>
          <w:szCs w:val="24"/>
        </w:rPr>
      </w:pPr>
      <w:r w:rsidRPr="008E56D9">
        <w:rPr>
          <w:rFonts w:ascii="Times New Roman" w:hAnsi="Times New Roman"/>
          <w:sz w:val="24"/>
          <w:szCs w:val="24"/>
        </w:rPr>
        <w:t>Протокол заседания                                                                 Зам</w:t>
      </w:r>
      <w:r>
        <w:rPr>
          <w:rFonts w:ascii="Times New Roman" w:hAnsi="Times New Roman"/>
          <w:sz w:val="24"/>
          <w:szCs w:val="24"/>
        </w:rPr>
        <w:t xml:space="preserve">еститель </w:t>
      </w:r>
      <w:r w:rsidRPr="008E56D9">
        <w:rPr>
          <w:rFonts w:ascii="Times New Roman" w:hAnsi="Times New Roman"/>
          <w:sz w:val="24"/>
          <w:szCs w:val="24"/>
        </w:rPr>
        <w:t xml:space="preserve"> директора  по УВР</w:t>
      </w:r>
    </w:p>
    <w:p w:rsidR="0019453B" w:rsidRDefault="0019453B" w:rsidP="0019453B">
      <w:pPr>
        <w:rPr>
          <w:rFonts w:ascii="Times New Roman" w:hAnsi="Times New Roman"/>
          <w:sz w:val="24"/>
          <w:szCs w:val="24"/>
        </w:rPr>
      </w:pPr>
      <w:r w:rsidRPr="008E56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Методического объединения                                                 </w:t>
      </w:r>
      <w:proofErr w:type="spellStart"/>
      <w:r w:rsidR="003448B6">
        <w:rPr>
          <w:rFonts w:ascii="Times New Roman" w:hAnsi="Times New Roman"/>
          <w:sz w:val="24"/>
          <w:szCs w:val="24"/>
        </w:rPr>
        <w:t>________С.Н.Луговская</w:t>
      </w:r>
      <w:proofErr w:type="spellEnd"/>
    </w:p>
    <w:p w:rsidR="003448B6" w:rsidRDefault="0019453B" w:rsidP="0019453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учителей</w:t>
      </w:r>
      <w:r w:rsidRPr="008E56D9">
        <w:rPr>
          <w:rFonts w:ascii="Times New Roman" w:hAnsi="Times New Roman"/>
          <w:sz w:val="24"/>
          <w:szCs w:val="24"/>
        </w:rPr>
        <w:t xml:space="preserve">  </w:t>
      </w:r>
      <w:r w:rsidR="003448B6">
        <w:rPr>
          <w:rFonts w:ascii="Times New Roman" w:hAnsi="Times New Roman"/>
          <w:sz w:val="24"/>
          <w:szCs w:val="24"/>
        </w:rPr>
        <w:t>математики, физики</w:t>
      </w:r>
    </w:p>
    <w:p w:rsidR="0019453B" w:rsidRPr="008E56D9" w:rsidRDefault="003448B6" w:rsidP="0019453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и информатики    ___________</w:t>
      </w:r>
      <w:r w:rsidR="0019453B" w:rsidRPr="008E56D9">
        <w:rPr>
          <w:rFonts w:ascii="Times New Roman" w:hAnsi="Times New Roman"/>
          <w:sz w:val="24"/>
          <w:szCs w:val="24"/>
        </w:rPr>
        <w:t>201</w:t>
      </w:r>
      <w:r w:rsidR="0019453B">
        <w:rPr>
          <w:rFonts w:ascii="Times New Roman" w:hAnsi="Times New Roman"/>
          <w:sz w:val="24"/>
          <w:szCs w:val="24"/>
        </w:rPr>
        <w:t>6</w:t>
      </w:r>
      <w:r w:rsidR="0019453B" w:rsidRPr="008E56D9">
        <w:rPr>
          <w:rFonts w:ascii="Times New Roman" w:hAnsi="Times New Roman"/>
          <w:sz w:val="24"/>
          <w:szCs w:val="24"/>
        </w:rPr>
        <w:t xml:space="preserve">г.         </w:t>
      </w:r>
    </w:p>
    <w:p w:rsidR="0019453B" w:rsidRPr="008E56D9" w:rsidRDefault="003448B6" w:rsidP="0019453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19453B" w:rsidRPr="008E56D9">
        <w:rPr>
          <w:rFonts w:ascii="Times New Roman" w:hAnsi="Times New Roman"/>
          <w:sz w:val="24"/>
          <w:szCs w:val="24"/>
        </w:rPr>
        <w:t xml:space="preserve">т </w:t>
      </w:r>
      <w:r>
        <w:rPr>
          <w:rFonts w:ascii="Times New Roman" w:hAnsi="Times New Roman"/>
          <w:sz w:val="24"/>
          <w:szCs w:val="24"/>
        </w:rPr>
        <w:t>____________</w:t>
      </w:r>
      <w:r w:rsidR="0019453B" w:rsidRPr="008E56D9">
        <w:rPr>
          <w:rFonts w:ascii="Times New Roman" w:hAnsi="Times New Roman"/>
          <w:sz w:val="24"/>
          <w:szCs w:val="24"/>
        </w:rPr>
        <w:t>201</w:t>
      </w:r>
      <w:r w:rsidR="0019453B">
        <w:rPr>
          <w:rFonts w:ascii="Times New Roman" w:hAnsi="Times New Roman"/>
          <w:sz w:val="24"/>
          <w:szCs w:val="24"/>
        </w:rPr>
        <w:t>6</w:t>
      </w:r>
      <w:r w:rsidR="0019453B" w:rsidRPr="008E56D9">
        <w:rPr>
          <w:rFonts w:ascii="Times New Roman" w:hAnsi="Times New Roman"/>
          <w:sz w:val="24"/>
          <w:szCs w:val="24"/>
        </w:rPr>
        <w:t xml:space="preserve"> г    №1                                                                              </w:t>
      </w:r>
    </w:p>
    <w:p w:rsidR="0019453B" w:rsidRPr="008E56D9" w:rsidRDefault="0019453B" w:rsidP="0019453B">
      <w:pPr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8E56D9">
        <w:rPr>
          <w:rFonts w:ascii="Times New Roman" w:hAnsi="Times New Roman"/>
          <w:sz w:val="24"/>
          <w:szCs w:val="24"/>
        </w:rPr>
        <w:t xml:space="preserve">_________ </w:t>
      </w:r>
      <w:r w:rsidR="003448B6">
        <w:rPr>
          <w:rFonts w:ascii="Times New Roman" w:hAnsi="Times New Roman"/>
          <w:sz w:val="24"/>
          <w:szCs w:val="24"/>
        </w:rPr>
        <w:t>А.И.Галкин</w:t>
      </w:r>
    </w:p>
    <w:p w:rsidR="0019453B" w:rsidRPr="008E56D9" w:rsidRDefault="0019453B" w:rsidP="0019453B">
      <w:pPr>
        <w:pStyle w:val="Default"/>
        <w:rPr>
          <w:sz w:val="20"/>
          <w:szCs w:val="20"/>
        </w:rPr>
      </w:pPr>
    </w:p>
    <w:p w:rsidR="0019453B" w:rsidRPr="00CE5624" w:rsidRDefault="0019453B" w:rsidP="00E1506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sectPr w:rsidR="0019453B" w:rsidRPr="00CE5624" w:rsidSect="00116729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77EE7"/>
    <w:multiLevelType w:val="hybridMultilevel"/>
    <w:tmpl w:val="B41E5FAC"/>
    <w:lvl w:ilvl="0" w:tplc="C1043C2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F82F7C"/>
    <w:multiLevelType w:val="hybridMultilevel"/>
    <w:tmpl w:val="B41E5FAC"/>
    <w:lvl w:ilvl="0" w:tplc="C1043C2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8C6EF9"/>
    <w:multiLevelType w:val="hybridMultilevel"/>
    <w:tmpl w:val="B41E5FAC"/>
    <w:lvl w:ilvl="0" w:tplc="C1043C2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2935C7"/>
    <w:multiLevelType w:val="hybridMultilevel"/>
    <w:tmpl w:val="A2A625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oNotTrackMoves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C042A"/>
    <w:rsid w:val="00066C20"/>
    <w:rsid w:val="00092CB4"/>
    <w:rsid w:val="000C042A"/>
    <w:rsid w:val="00116729"/>
    <w:rsid w:val="00126C6E"/>
    <w:rsid w:val="001710C6"/>
    <w:rsid w:val="00184015"/>
    <w:rsid w:val="0019453B"/>
    <w:rsid w:val="001A4912"/>
    <w:rsid w:val="001C5A30"/>
    <w:rsid w:val="0021567D"/>
    <w:rsid w:val="002F7A60"/>
    <w:rsid w:val="003052B4"/>
    <w:rsid w:val="003448B6"/>
    <w:rsid w:val="00357D24"/>
    <w:rsid w:val="003A180A"/>
    <w:rsid w:val="003A3FAD"/>
    <w:rsid w:val="003A7BE3"/>
    <w:rsid w:val="003B14E0"/>
    <w:rsid w:val="003B2FAE"/>
    <w:rsid w:val="003C57F1"/>
    <w:rsid w:val="0042359F"/>
    <w:rsid w:val="00434AC3"/>
    <w:rsid w:val="0044509D"/>
    <w:rsid w:val="004A7560"/>
    <w:rsid w:val="004C3B40"/>
    <w:rsid w:val="004D47F5"/>
    <w:rsid w:val="004F3CFF"/>
    <w:rsid w:val="00537F25"/>
    <w:rsid w:val="00582017"/>
    <w:rsid w:val="00593E68"/>
    <w:rsid w:val="005B4D44"/>
    <w:rsid w:val="005D6C51"/>
    <w:rsid w:val="00686F79"/>
    <w:rsid w:val="00720CC6"/>
    <w:rsid w:val="0073134E"/>
    <w:rsid w:val="00790656"/>
    <w:rsid w:val="007C47C1"/>
    <w:rsid w:val="007E08B4"/>
    <w:rsid w:val="00821DE5"/>
    <w:rsid w:val="008701DF"/>
    <w:rsid w:val="008769F7"/>
    <w:rsid w:val="008C6979"/>
    <w:rsid w:val="008F0310"/>
    <w:rsid w:val="008F41EA"/>
    <w:rsid w:val="009F1459"/>
    <w:rsid w:val="00A10574"/>
    <w:rsid w:val="00A11FF1"/>
    <w:rsid w:val="00A21AF3"/>
    <w:rsid w:val="00A2388E"/>
    <w:rsid w:val="00A3611C"/>
    <w:rsid w:val="00AA7CDA"/>
    <w:rsid w:val="00AC046F"/>
    <w:rsid w:val="00AC49D7"/>
    <w:rsid w:val="00AC7E4A"/>
    <w:rsid w:val="00AF564C"/>
    <w:rsid w:val="00B01447"/>
    <w:rsid w:val="00B6187C"/>
    <w:rsid w:val="00B82EA3"/>
    <w:rsid w:val="00B851F1"/>
    <w:rsid w:val="00B85C56"/>
    <w:rsid w:val="00B957D8"/>
    <w:rsid w:val="00BB3E4D"/>
    <w:rsid w:val="00C5017F"/>
    <w:rsid w:val="00C922AF"/>
    <w:rsid w:val="00C96151"/>
    <w:rsid w:val="00CB3EBB"/>
    <w:rsid w:val="00CD5A44"/>
    <w:rsid w:val="00CE5624"/>
    <w:rsid w:val="00CE6FA0"/>
    <w:rsid w:val="00CF4341"/>
    <w:rsid w:val="00D2672E"/>
    <w:rsid w:val="00D317C6"/>
    <w:rsid w:val="00D47630"/>
    <w:rsid w:val="00D65763"/>
    <w:rsid w:val="00D7713B"/>
    <w:rsid w:val="00D83053"/>
    <w:rsid w:val="00D945BE"/>
    <w:rsid w:val="00E139C8"/>
    <w:rsid w:val="00E15067"/>
    <w:rsid w:val="00E53619"/>
    <w:rsid w:val="00E67828"/>
    <w:rsid w:val="00E77E81"/>
    <w:rsid w:val="00E86A5B"/>
    <w:rsid w:val="00EB7596"/>
    <w:rsid w:val="00EE167B"/>
    <w:rsid w:val="00F15D88"/>
    <w:rsid w:val="00F348FF"/>
    <w:rsid w:val="00FB40FD"/>
    <w:rsid w:val="00FE0827"/>
    <w:rsid w:val="00FE0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05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4A7560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character" w:styleId="a3">
    <w:name w:val="Hyperlink"/>
    <w:basedOn w:val="a0"/>
    <w:rsid w:val="004A7560"/>
    <w:rPr>
      <w:color w:val="0671AD"/>
      <w:u w:val="none"/>
      <w:effect w:val="none"/>
    </w:rPr>
  </w:style>
  <w:style w:type="character" w:styleId="a4">
    <w:name w:val="Emphasis"/>
    <w:basedOn w:val="a0"/>
    <w:qFormat/>
    <w:rsid w:val="004A7560"/>
    <w:rPr>
      <w:i/>
    </w:rPr>
  </w:style>
  <w:style w:type="character" w:styleId="a5">
    <w:name w:val="Strong"/>
    <w:basedOn w:val="a0"/>
    <w:qFormat/>
    <w:rsid w:val="004A7560"/>
    <w:rPr>
      <w:b/>
    </w:rPr>
  </w:style>
  <w:style w:type="character" w:customStyle="1" w:styleId="c0">
    <w:name w:val="c0"/>
    <w:rsid w:val="004A7560"/>
  </w:style>
  <w:style w:type="character" w:styleId="a6">
    <w:name w:val="Placeholder Text"/>
    <w:basedOn w:val="a0"/>
    <w:uiPriority w:val="99"/>
    <w:semiHidden/>
    <w:rsid w:val="00C5017F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C50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5017F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19453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D945BE"/>
    <w:pPr>
      <w:ind w:left="720"/>
      <w:contextualSpacing/>
    </w:pPr>
    <w:rPr>
      <w:rFonts w:eastAsia="Times New Roman"/>
      <w:lang w:eastAsia="ru-RU"/>
    </w:rPr>
  </w:style>
  <w:style w:type="paragraph" w:customStyle="1" w:styleId="zag2">
    <w:name w:val="zag_2"/>
    <w:basedOn w:val="a"/>
    <w:rsid w:val="00D945BE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a">
    <w:name w:val="Normal (Web)"/>
    <w:basedOn w:val="a"/>
    <w:rsid w:val="00D945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b">
    <w:name w:val="Table Grid"/>
    <w:basedOn w:val="a1"/>
    <w:rsid w:val="00D7713B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Основной текст + Полужирный"/>
    <w:rsid w:val="003052B4"/>
    <w:rPr>
      <w:rFonts w:ascii="Times New Roman" w:hAnsi="Times New Roman" w:cs="Times New Roman"/>
      <w:b/>
      <w:bCs/>
      <w:spacing w:val="0"/>
      <w:sz w:val="22"/>
      <w:szCs w:val="22"/>
    </w:rPr>
  </w:style>
  <w:style w:type="paragraph" w:styleId="ad">
    <w:name w:val="No Spacing"/>
    <w:uiPriority w:val="1"/>
    <w:qFormat/>
    <w:rsid w:val="003052B4"/>
    <w:rPr>
      <w:rFonts w:eastAsia="Times New Roman"/>
      <w:sz w:val="22"/>
      <w:szCs w:val="22"/>
    </w:rPr>
  </w:style>
  <w:style w:type="character" w:customStyle="1" w:styleId="FontStyle12">
    <w:name w:val="Font Style12"/>
    <w:uiPriority w:val="99"/>
    <w:rsid w:val="003052B4"/>
    <w:rPr>
      <w:rFonts w:ascii="Times New Roman" w:hAnsi="Times New Roman" w:cs="Times New Roman"/>
      <w:sz w:val="20"/>
      <w:szCs w:val="20"/>
    </w:rPr>
  </w:style>
  <w:style w:type="character" w:customStyle="1" w:styleId="17">
    <w:name w:val="Основной текст + Полужирный17"/>
    <w:aliases w:val="Курсив16,Основной текст + 8 pt5"/>
    <w:rsid w:val="003052B4"/>
    <w:rPr>
      <w:rFonts w:ascii="Times New Roman" w:eastAsia="Times New Roman" w:hAnsi="Times New Roman" w:cs="Times New Roman"/>
      <w:b/>
      <w:bCs/>
      <w:i/>
      <w:iCs/>
      <w:noProof/>
      <w:color w:val="auto"/>
      <w:spacing w:val="0"/>
      <w:sz w:val="22"/>
      <w:szCs w:val="22"/>
      <w:shd w:val="clear" w:color="auto" w:fill="FFFFFF"/>
      <w:lang w:bidi="ar-SA"/>
    </w:rPr>
  </w:style>
  <w:style w:type="character" w:customStyle="1" w:styleId="10">
    <w:name w:val="Основной текст + Полужирный1"/>
    <w:rsid w:val="003052B4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12">
    <w:name w:val="Основной текст + Полужирный12"/>
    <w:rsid w:val="003052B4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11">
    <w:name w:val="Основной текст + Курсив1"/>
    <w:rsid w:val="003052B4"/>
    <w:rPr>
      <w:rFonts w:ascii="Calibri" w:hAnsi="Calibri" w:cs="Calibri"/>
      <w:i/>
      <w:iCs/>
      <w:spacing w:val="0"/>
      <w:sz w:val="19"/>
      <w:szCs w:val="19"/>
    </w:rPr>
  </w:style>
  <w:style w:type="character" w:customStyle="1" w:styleId="FontStyle13">
    <w:name w:val="Font Style13"/>
    <w:uiPriority w:val="99"/>
    <w:rsid w:val="003052B4"/>
    <w:rPr>
      <w:rFonts w:ascii="Times New Roman" w:hAnsi="Times New Roman" w:cs="Times New Roman"/>
      <w:sz w:val="18"/>
      <w:szCs w:val="18"/>
    </w:rPr>
  </w:style>
  <w:style w:type="character" w:customStyle="1" w:styleId="FontStyle11">
    <w:name w:val="Font Style11"/>
    <w:uiPriority w:val="99"/>
    <w:rsid w:val="003052B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4">
    <w:name w:val="Font Style14"/>
    <w:uiPriority w:val="99"/>
    <w:rsid w:val="00E139C8"/>
    <w:rPr>
      <w:rFonts w:ascii="Times New Roman" w:hAnsi="Times New Roman" w:cs="Times New Roman"/>
      <w:sz w:val="20"/>
      <w:szCs w:val="20"/>
    </w:rPr>
  </w:style>
  <w:style w:type="character" w:customStyle="1" w:styleId="100">
    <w:name w:val="Основной текст + Полужирный10"/>
    <w:rsid w:val="00A21AF3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8">
    <w:name w:val="Основной текст + Полужирный8"/>
    <w:rsid w:val="00A21AF3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110">
    <w:name w:val="Основной текст + Полужирный11"/>
    <w:rsid w:val="00A21AF3"/>
    <w:rPr>
      <w:rFonts w:ascii="Lucida Sans Unicode" w:hAnsi="Lucida Sans Unicode" w:cs="Lucida Sans Unicode"/>
      <w:b/>
      <w:bCs/>
      <w:spacing w:val="0"/>
      <w:sz w:val="17"/>
      <w:szCs w:val="17"/>
    </w:rPr>
  </w:style>
  <w:style w:type="character" w:customStyle="1" w:styleId="8pt2">
    <w:name w:val="Основной текст + 8 pt2"/>
    <w:aliases w:val="Курсив9"/>
    <w:rsid w:val="00A21AF3"/>
    <w:rPr>
      <w:rFonts w:ascii="Lucida Sans Unicode" w:hAnsi="Lucida Sans Unicode" w:cs="Lucida Sans Unicode"/>
      <w:i/>
      <w:iCs/>
      <w:spacing w:val="0"/>
      <w:sz w:val="16"/>
      <w:szCs w:val="16"/>
    </w:rPr>
  </w:style>
  <w:style w:type="character" w:customStyle="1" w:styleId="FontStyle15">
    <w:name w:val="Font Style15"/>
    <w:uiPriority w:val="99"/>
    <w:rsid w:val="00CF4341"/>
    <w:rPr>
      <w:rFonts w:ascii="Times New Roman" w:hAnsi="Times New Roman" w:cs="Times New Roman"/>
      <w:sz w:val="20"/>
      <w:szCs w:val="20"/>
    </w:rPr>
  </w:style>
  <w:style w:type="character" w:customStyle="1" w:styleId="FontStyle16">
    <w:name w:val="Font Style16"/>
    <w:uiPriority w:val="99"/>
    <w:rsid w:val="00CF4341"/>
    <w:rPr>
      <w:rFonts w:ascii="Times New Roman" w:hAnsi="Times New Roman" w:cs="Times New Roman"/>
      <w:sz w:val="20"/>
      <w:szCs w:val="20"/>
    </w:rPr>
  </w:style>
  <w:style w:type="paragraph" w:styleId="ae">
    <w:name w:val="Body Text"/>
    <w:basedOn w:val="a"/>
    <w:link w:val="af"/>
    <w:rsid w:val="00CF4341"/>
    <w:pPr>
      <w:spacing w:after="120" w:line="240" w:lineRule="auto"/>
    </w:pPr>
    <w:rPr>
      <w:rFonts w:ascii="Times New Roman" w:eastAsia="Times New Roman" w:hAnsi="Times New Roman"/>
      <w:sz w:val="24"/>
      <w:szCs w:val="24"/>
      <w:lang/>
    </w:rPr>
  </w:style>
  <w:style w:type="character" w:customStyle="1" w:styleId="af">
    <w:name w:val="Основной текст Знак"/>
    <w:basedOn w:val="a0"/>
    <w:link w:val="ae"/>
    <w:rsid w:val="00CF4341"/>
    <w:rPr>
      <w:rFonts w:ascii="Times New Roman" w:eastAsia="Times New Roman" w:hAnsi="Times New Roman"/>
      <w:sz w:val="24"/>
      <w:szCs w:val="24"/>
      <w:lang/>
    </w:rPr>
  </w:style>
  <w:style w:type="character" w:customStyle="1" w:styleId="5TrebuchetMS">
    <w:name w:val="Основной текст (5) + Trebuchet MS"/>
    <w:aliases w:val="7,5 pt3,Не полужирный,Курсив,Основной текст + 7,Курсив3,Интервал 1 pt3"/>
    <w:rsid w:val="00CF4341"/>
    <w:rPr>
      <w:rFonts w:ascii="Trebuchet MS" w:hAnsi="Trebuchet MS" w:cs="Trebuchet MS"/>
      <w:b/>
      <w:bCs/>
      <w:i/>
      <w:iCs/>
      <w:sz w:val="15"/>
      <w:szCs w:val="15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9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FA5597-C376-4752-B848-A280EF4E9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2584</Words>
  <Characters>14732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Санёк</dc:creator>
  <cp:keywords/>
  <cp:lastModifiedBy>Admin</cp:lastModifiedBy>
  <cp:revision>2</cp:revision>
  <cp:lastPrinted>2016-10-12T03:58:00Z</cp:lastPrinted>
  <dcterms:created xsi:type="dcterms:W3CDTF">2016-12-19T18:36:00Z</dcterms:created>
  <dcterms:modified xsi:type="dcterms:W3CDTF">2016-12-19T18:36:00Z</dcterms:modified>
</cp:coreProperties>
</file>